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A414F2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A414F2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20.12.2012 N 1181н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назначения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выписывания</w:t>
            </w:r>
            <w:r>
              <w:rPr>
                <w:rFonts w:hint="default"/>
                <w:sz w:val="48"/>
                <w:szCs w:val="48"/>
              </w:rPr>
              <w:t xml:space="preserve"> медицинских</w:t>
            </w:r>
            <w:r>
              <w:rPr>
                <w:rFonts w:hint="default"/>
                <w:sz w:val="48"/>
                <w:szCs w:val="48"/>
              </w:rPr>
              <w:t xml:space="preserve"> изделий</w:t>
            </w:r>
            <w:r>
              <w:rPr>
                <w:rFonts w:hint="default"/>
                <w:sz w:val="48"/>
                <w:szCs w:val="48"/>
              </w:rPr>
              <w:t>, а</w:t>
            </w:r>
            <w:r>
              <w:rPr>
                <w:rFonts w:hint="default"/>
                <w:sz w:val="48"/>
                <w:szCs w:val="48"/>
              </w:rPr>
              <w:t xml:space="preserve"> также</w:t>
            </w:r>
            <w:r>
              <w:rPr>
                <w:rFonts w:hint="default"/>
                <w:sz w:val="48"/>
                <w:szCs w:val="48"/>
              </w:rPr>
              <w:t xml:space="preserve"> форм</w:t>
            </w:r>
            <w:r>
              <w:rPr>
                <w:rFonts w:hint="default"/>
                <w:sz w:val="48"/>
                <w:szCs w:val="48"/>
              </w:rPr>
              <w:t xml:space="preserve"> рецептурных</w:t>
            </w:r>
            <w:r>
              <w:rPr>
                <w:rFonts w:hint="default"/>
                <w:sz w:val="48"/>
                <w:szCs w:val="48"/>
              </w:rPr>
              <w:t xml:space="preserve"> бланков</w:t>
            </w:r>
            <w:r>
              <w:rPr>
                <w:rFonts w:hint="default"/>
                <w:sz w:val="48"/>
                <w:szCs w:val="48"/>
              </w:rPr>
              <w:t xml:space="preserve"> на</w:t>
            </w:r>
            <w:r>
              <w:rPr>
                <w:rFonts w:hint="default"/>
                <w:sz w:val="48"/>
                <w:szCs w:val="48"/>
              </w:rPr>
              <w:t xml:space="preserve"> медицинские</w:t>
            </w:r>
            <w:r>
              <w:rPr>
                <w:rFonts w:hint="default"/>
                <w:sz w:val="48"/>
                <w:szCs w:val="48"/>
              </w:rPr>
              <w:t xml:space="preserve"> изделия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оформления</w:t>
            </w:r>
            <w:r>
              <w:rPr>
                <w:rFonts w:hint="default"/>
                <w:sz w:val="48"/>
                <w:szCs w:val="48"/>
              </w:rPr>
              <w:t xml:space="preserve"> указанных</w:t>
            </w:r>
            <w:r>
              <w:rPr>
                <w:rFonts w:hint="default"/>
                <w:sz w:val="48"/>
                <w:szCs w:val="48"/>
              </w:rPr>
              <w:t xml:space="preserve"> бланков</w:t>
            </w:r>
            <w:r>
              <w:rPr>
                <w:rFonts w:hint="default"/>
                <w:sz w:val="48"/>
                <w:szCs w:val="48"/>
              </w:rPr>
              <w:t>, их</w:t>
            </w:r>
            <w:r>
              <w:rPr>
                <w:rFonts w:hint="default"/>
                <w:sz w:val="48"/>
                <w:szCs w:val="48"/>
              </w:rPr>
              <w:t xml:space="preserve"> учет</w:t>
            </w:r>
            <w:r>
              <w:rPr>
                <w:rFonts w:hint="default"/>
                <w:sz w:val="48"/>
                <w:szCs w:val="48"/>
              </w:rPr>
              <w:t>а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хранения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25.06.2013 N 28882)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A414F2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A414F2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A414F2">
      <w:pPr>
        <w:pStyle w:val="ConsPlusNormal"/>
        <w:bidi w:val="0"/>
        <w:jc w:val="both"/>
        <w:outlineLvl w:val="0"/>
      </w:pPr>
    </w:p>
    <w:p w:rsidR="00A414F2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25 июня</w:t>
      </w:r>
      <w:r>
        <w:rPr>
          <w:rFonts w:hint="default"/>
        </w:rPr>
        <w:t xml:space="preserve"> 2013 г</w:t>
      </w:r>
      <w:r>
        <w:rPr>
          <w:rFonts w:hint="default"/>
        </w:rPr>
        <w:t>. N 28882</w:t>
      </w:r>
    </w:p>
    <w:p w:rsidR="00A414F2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A414F2">
      <w:pPr>
        <w:pStyle w:val="ConsPlusNormal"/>
        <w:bidi w:val="0"/>
        <w:jc w:val="both"/>
      </w:pP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A414F2">
      <w:pPr>
        <w:pStyle w:val="ConsPlusTitle"/>
        <w:bidi w:val="0"/>
        <w:jc w:val="center"/>
        <w:rPr>
          <w:rFonts w:hint="default"/>
        </w:rPr>
      </w:pP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1181н</w:t>
      </w:r>
    </w:p>
    <w:p w:rsidR="00A414F2">
      <w:pPr>
        <w:pStyle w:val="ConsPlusTitle"/>
        <w:bidi w:val="0"/>
        <w:jc w:val="center"/>
        <w:rPr>
          <w:rFonts w:hint="default"/>
        </w:rPr>
      </w:pP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</w:t>
      </w:r>
      <w:r>
        <w:rPr>
          <w:rFonts w:hint="default"/>
        </w:rPr>
        <w:t>НИИ</w:t>
      </w:r>
      <w:r>
        <w:rPr>
          <w:rFonts w:hint="default"/>
        </w:rPr>
        <w:t xml:space="preserve"> ПОРЯДКА</w:t>
      </w: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НАЗНАЧЕНИЯ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ФОРМ</w:t>
      </w: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ПОРЯДКА</w:t>
      </w: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ОФОРМЛЕНИЯ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БЛАНКОВ</w:t>
      </w:r>
      <w:r>
        <w:rPr>
          <w:rFonts w:hint="default"/>
        </w:rPr>
        <w:t>, ИХ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ХРАНЕНИЯ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</w:t>
      </w:r>
      <w:r>
        <w:rPr>
          <w:rFonts w:hint="default"/>
        </w:rPr>
        <w:t>и</w:t>
      </w:r>
      <w:r>
        <w:rPr>
          <w:rFonts w:hint="default"/>
        </w:rPr>
        <w:t>, 2011, N 48, ст</w:t>
      </w:r>
      <w:r>
        <w:rPr>
          <w:rFonts w:hint="default"/>
        </w:rPr>
        <w:t>. 6724; 2012, N 26, ст</w:t>
      </w:r>
      <w:r>
        <w:rPr>
          <w:rFonts w:hint="default"/>
        </w:rPr>
        <w:t>. 3442, 3446) и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5.2.185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</w:t>
      </w:r>
      <w:r>
        <w:rPr>
          <w:rFonts w:hint="default"/>
        </w:rPr>
        <w:t>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3526), приказываю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32" w:tooltip="ПОРЯДОК НАЗНАЧЕНИЯ И ВЫПИСЫВАНИЯ МЕДИЦИНСКИХ ИЗДЕЛИЙ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</w:t>
        </w:r>
      </w:hyperlink>
      <w:r>
        <w:t>;</w:t>
      </w:r>
    </w:p>
    <w:p w:rsidR="00A414F2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1-МИ</w:t>
      </w:r>
      <w:r>
        <w:rPr>
          <w:rFonts w:hint="default"/>
        </w:rPr>
        <w:t xml:space="preserve"> рецептурного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76" w:tooltip="                 РЕЦЕПТУРНЫЙ БЛАНК НА МЕДИЦИНСКИЕ ИЗДЕЛИЯ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</w:t>
        </w:r>
      </w:hyperlink>
      <w:r>
        <w:t>;</w:t>
      </w:r>
    </w:p>
    <w:p w:rsidR="00A414F2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2-МИ</w:t>
      </w:r>
      <w:r>
        <w:rPr>
          <w:rFonts w:hint="default"/>
        </w:rPr>
        <w:t xml:space="preserve"> </w:t>
      </w:r>
      <w:r>
        <w:rPr>
          <w:rFonts w:hint="default"/>
        </w:rPr>
        <w:t>рецептурного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(очки</w:t>
      </w:r>
      <w:r>
        <w:rPr>
          <w:rFonts w:hint="default"/>
        </w:rPr>
        <w:t xml:space="preserve"> корригирующие</w:t>
      </w:r>
      <w:r>
        <w:rPr>
          <w:rFonts w:hint="default"/>
        </w:rPr>
        <w:t>) согласно</w:t>
      </w:r>
      <w:r>
        <w:rPr>
          <w:rFonts w:hint="default"/>
        </w:rPr>
        <w:t xml:space="preserve"> </w:t>
      </w:r>
      <w:hyperlink w:anchor="Par146" w:tooltip="                  РЕЦЕПТУРНЫЙ БЛАНК (очки корригирующие)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3</w:t>
        </w:r>
      </w:hyperlink>
      <w:r>
        <w:t>;</w:t>
      </w:r>
    </w:p>
    <w:p w:rsidR="00A414F2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3-МИ</w:t>
      </w:r>
      <w:r>
        <w:rPr>
          <w:rFonts w:hint="default"/>
        </w:rPr>
        <w:t xml:space="preserve"> рецептурного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линзы</w:t>
      </w:r>
      <w:r>
        <w:rPr>
          <w:rFonts w:hint="default"/>
        </w:rPr>
        <w:t xml:space="preserve"> контактные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246" w:tooltip="                   РЕЦЕПТУРНЫЙ БЛАНК НА ЛИНЗЫ КОНТАКТНЫЕ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4</w:t>
        </w:r>
      </w:hyperlink>
      <w:r>
        <w:t>;</w:t>
      </w:r>
    </w:p>
    <w:p w:rsidR="00A414F2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>, их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329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5</w:t>
        </w:r>
      </w:hyperlink>
      <w:r>
        <w:t>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Настоящий</w:t>
      </w:r>
      <w:r>
        <w:rPr>
          <w:rFonts w:hint="default"/>
        </w:rPr>
        <w:t xml:space="preserve"> приказ</w:t>
      </w:r>
      <w:r>
        <w:rPr>
          <w:rFonts w:hint="default"/>
        </w:rPr>
        <w:t xml:space="preserve"> вступает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июля</w:t>
      </w:r>
      <w:r>
        <w:rPr>
          <w:rFonts w:hint="default"/>
        </w:rPr>
        <w:t xml:space="preserve"> 2013 года.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В.СКВОРЦОВА</w:t>
      </w: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Title"/>
        <w:bidi w:val="0"/>
        <w:jc w:val="center"/>
        <w:rPr>
          <w:rFonts w:hint="default"/>
        </w:rPr>
      </w:pPr>
      <w:bookmarkStart w:id="0" w:name="Par32"/>
      <w:bookmarkEnd w:id="0"/>
      <w:r>
        <w:rPr>
          <w:rFonts w:hint="default"/>
        </w:rPr>
        <w:t>ПОРЯДОК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регулирует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технических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реабилитации</w:t>
      </w:r>
      <w:r>
        <w:rPr>
          <w:rFonts w:hint="default"/>
        </w:rPr>
        <w:t xml:space="preserve"> &lt;1&gt;) при</w:t>
      </w:r>
      <w:r>
        <w:rPr>
          <w:rFonts w:hint="default"/>
        </w:rPr>
        <w:t xml:space="preserve"> оказа</w:t>
      </w:r>
      <w:r>
        <w:rPr>
          <w:rFonts w:hint="default"/>
        </w:rPr>
        <w:t>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скорой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понимается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, понятие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дано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статье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&lt;2&gt;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A414F2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9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РФ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07.04.2008 N 240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техническими</w:t>
      </w:r>
      <w:r>
        <w:rPr>
          <w:rFonts w:hint="default"/>
        </w:rPr>
        <w:t xml:space="preserve"> средствами</w:t>
      </w:r>
      <w:r>
        <w:rPr>
          <w:rFonts w:hint="default"/>
        </w:rPr>
        <w:t xml:space="preserve"> реабилитации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категорий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</w:t>
      </w:r>
      <w:r>
        <w:rPr>
          <w:rFonts w:hint="default"/>
        </w:rPr>
        <w:t>сла</w:t>
      </w:r>
      <w:r>
        <w:rPr>
          <w:rFonts w:hint="default"/>
        </w:rPr>
        <w:t xml:space="preserve"> ветеранов</w:t>
      </w:r>
      <w:r>
        <w:rPr>
          <w:rFonts w:hint="default"/>
        </w:rPr>
        <w:t xml:space="preserve"> протезами</w:t>
      </w:r>
      <w:r>
        <w:rPr>
          <w:rFonts w:hint="default"/>
        </w:rPr>
        <w:t xml:space="preserve"> (кроме</w:t>
      </w:r>
      <w:r>
        <w:rPr>
          <w:rFonts w:hint="default"/>
        </w:rPr>
        <w:t xml:space="preserve"> зубных</w:t>
      </w:r>
      <w:r>
        <w:rPr>
          <w:rFonts w:hint="default"/>
        </w:rPr>
        <w:t xml:space="preserve"> протезов</w:t>
      </w:r>
      <w:r>
        <w:rPr>
          <w:rFonts w:hint="default"/>
        </w:rPr>
        <w:t>), протезно-ортопедическими</w:t>
      </w:r>
      <w:r>
        <w:rPr>
          <w:rFonts w:hint="default"/>
        </w:rPr>
        <w:t xml:space="preserve"> изделиями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15, ст</w:t>
      </w:r>
      <w:r>
        <w:rPr>
          <w:rFonts w:hint="default"/>
        </w:rPr>
        <w:t>. 1550; 2011, N 16, ст</w:t>
      </w:r>
      <w:r>
        <w:rPr>
          <w:rFonts w:hint="default"/>
        </w:rPr>
        <w:t>. 2294; 2012, N 17, ст</w:t>
      </w:r>
      <w:r>
        <w:rPr>
          <w:rFonts w:hint="default"/>
        </w:rPr>
        <w:t>. 199; N 37, ст</w:t>
      </w:r>
      <w:r>
        <w:rPr>
          <w:rFonts w:hint="default"/>
        </w:rPr>
        <w:t>. 5002).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2012, N 26, ст</w:t>
      </w:r>
      <w:r>
        <w:rPr>
          <w:rFonts w:hint="default"/>
        </w:rPr>
        <w:t>. 3442, 3446.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2. Назначение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фельдшером</w:t>
      </w:r>
      <w:r>
        <w:rPr>
          <w:rFonts w:hint="default"/>
        </w:rPr>
        <w:t>, акушеркой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возложения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полномочий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</w:t>
      </w:r>
      <w:r>
        <w:rPr>
          <w:rFonts w:hint="default"/>
        </w:rPr>
        <w:t>м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&lt;1&gt; (далее</w:t>
      </w:r>
      <w:r>
        <w:rPr>
          <w:rFonts w:hint="default"/>
        </w:rPr>
        <w:t xml:space="preserve"> -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>).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10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</w:t>
      </w:r>
      <w:r>
        <w:rPr>
          <w:rFonts w:hint="default"/>
        </w:rPr>
        <w:t>23 марта</w:t>
      </w:r>
      <w:r>
        <w:rPr>
          <w:rFonts w:hint="default"/>
        </w:rPr>
        <w:t xml:space="preserve"> 2012 г</w:t>
      </w:r>
      <w:r>
        <w:rPr>
          <w:rFonts w:hint="default"/>
        </w:rPr>
        <w:t>. N 252н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возложения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фельдшера</w:t>
      </w:r>
      <w:r>
        <w:rPr>
          <w:rFonts w:hint="default"/>
        </w:rPr>
        <w:t>, акушерку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функций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непосредств</w:t>
      </w:r>
      <w:r>
        <w:rPr>
          <w:rFonts w:hint="default"/>
        </w:rPr>
        <w:t>е</w:t>
      </w:r>
      <w:r>
        <w:rPr>
          <w:rFonts w:hint="default"/>
        </w:rPr>
        <w:t>нному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ним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лечения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назначению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применению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включая</w:t>
      </w:r>
      <w:r>
        <w:rPr>
          <w:rFonts w:hint="default"/>
        </w:rPr>
        <w:t xml:space="preserve"> наркотические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препараты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психотропные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препараты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</w:t>
      </w:r>
      <w:r>
        <w:rPr>
          <w:rFonts w:hint="default"/>
        </w:rPr>
        <w:t>н</w:t>
      </w:r>
      <w:r>
        <w:rPr>
          <w:rFonts w:hint="default"/>
        </w:rPr>
        <w:t>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28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23971).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3.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назначенном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выписанном</w:t>
      </w:r>
      <w:r>
        <w:rPr>
          <w:rFonts w:hint="default"/>
        </w:rPr>
        <w:t xml:space="preserve"> медицинском</w:t>
      </w:r>
      <w:r>
        <w:rPr>
          <w:rFonts w:hint="default"/>
        </w:rPr>
        <w:t xml:space="preserve"> изделии</w:t>
      </w:r>
      <w:r>
        <w:rPr>
          <w:rFonts w:hint="default"/>
        </w:rPr>
        <w:t xml:space="preserve"> (наименование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количество</w:t>
      </w:r>
      <w:r>
        <w:rPr>
          <w:rFonts w:hint="default"/>
        </w:rPr>
        <w:t xml:space="preserve"> единиц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ориентировочная</w:t>
      </w:r>
      <w:r>
        <w:rPr>
          <w:rFonts w:hint="default"/>
        </w:rPr>
        <w:t xml:space="preserve"> длительность</w:t>
      </w:r>
      <w:r>
        <w:rPr>
          <w:rFonts w:hint="default"/>
        </w:rPr>
        <w:t xml:space="preserve"> курса</w:t>
      </w:r>
      <w:r>
        <w:rPr>
          <w:rFonts w:hint="default"/>
        </w:rPr>
        <w:t>, обоснование</w:t>
      </w:r>
      <w:r>
        <w:rPr>
          <w:rFonts w:hint="default"/>
        </w:rPr>
        <w:t xml:space="preserve"> назн</w:t>
      </w:r>
      <w:r>
        <w:rPr>
          <w:rFonts w:hint="default"/>
        </w:rPr>
        <w:t>ачения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) указываются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пациента.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Запрещается</w:t>
      </w:r>
      <w:r>
        <w:rPr>
          <w:rFonts w:hint="default"/>
        </w:rPr>
        <w:t xml:space="preserve"> выписывать</w:t>
      </w:r>
      <w:r>
        <w:rPr>
          <w:rFonts w:hint="default"/>
        </w:rPr>
        <w:t xml:space="preserve"> рецепты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>, не</w:t>
      </w:r>
      <w:r>
        <w:rPr>
          <w:rFonts w:hint="default"/>
        </w:rPr>
        <w:t xml:space="preserve"> зарегистрированные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Реце</w:t>
      </w:r>
      <w:r>
        <w:rPr>
          <w:rFonts w:hint="default"/>
        </w:rPr>
        <w:t>пты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выписываются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бланках</w:t>
      </w:r>
      <w:r>
        <w:rPr>
          <w:rFonts w:hint="default"/>
        </w:rPr>
        <w:t xml:space="preserve"> </w:t>
      </w:r>
      <w:hyperlink w:anchor="Par76" w:tooltip="                 РЕЦЕПТУРНЫЙ БЛАНК НА МЕДИЦИНСКИЕ ИЗДЕЛИЯ" w:history="1">
        <w:r>
          <w:rPr>
            <w:rFonts w:hint="default"/>
            <w:color w:val="0000FF"/>
          </w:rPr>
          <w:t>форм</w:t>
        </w:r>
        <w:r>
          <w:rPr>
            <w:rFonts w:hint="default"/>
            <w:color w:val="0000FF"/>
          </w:rPr>
          <w:t xml:space="preserve"> N 1-МИ</w:t>
        </w:r>
      </w:hyperlink>
      <w:r>
        <w:t xml:space="preserve">, </w:t>
      </w:r>
      <w:hyperlink w:anchor="Par146" w:tooltip="                  РЕЦЕПТУРНЫЙ БЛАНК (очки корригирующие)" w:history="1">
        <w:r>
          <w:rPr>
            <w:rFonts w:hint="default"/>
            <w:color w:val="0000FF"/>
          </w:rPr>
          <w:t>N 2-МИ</w:t>
        </w:r>
      </w:hyperlink>
      <w:r>
        <w:t xml:space="preserve">, </w:t>
      </w:r>
      <w:hyperlink w:anchor="Par246" w:tooltip="                   РЕЦЕПТУРНЫЙ БЛАНК НА ЛИНЗЫ КОНТАКТНЫЕ" w:history="1">
        <w:r>
          <w:rPr>
            <w:rFonts w:hint="default"/>
            <w:color w:val="0000FF"/>
          </w:rPr>
          <w:t>3-МИ</w:t>
        </w:r>
      </w:hyperlink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требованиями</w:t>
      </w:r>
      <w:r>
        <w:rPr>
          <w:rFonts w:hint="default"/>
        </w:rPr>
        <w:t>, предусмотренными</w:t>
      </w:r>
      <w:r>
        <w:rPr>
          <w:rFonts w:hint="default"/>
        </w:rPr>
        <w:t xml:space="preserve"> </w:t>
      </w:r>
      <w:hyperlink w:anchor="Par329" w:tooltip="ПОРЯДОК" w:history="1">
        <w:r>
          <w:rPr>
            <w:rFonts w:hint="default"/>
            <w:color w:val="0000FF"/>
          </w:rPr>
          <w:t>порядком</w:t>
        </w:r>
      </w:hyperlink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>, их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хранения,</w:t>
      </w:r>
      <w:r>
        <w:rPr>
          <w:rFonts w:hint="default"/>
        </w:rPr>
        <w:t xml:space="preserve"> утвержденным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1181н.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Не</w:t>
      </w:r>
      <w:r>
        <w:rPr>
          <w:rFonts w:hint="default"/>
        </w:rPr>
        <w:t xml:space="preserve"> допускается</w:t>
      </w:r>
      <w:r>
        <w:rPr>
          <w:rFonts w:hint="default"/>
        </w:rPr>
        <w:t xml:space="preserve"> сокращение</w:t>
      </w:r>
      <w:r>
        <w:rPr>
          <w:rFonts w:hint="default"/>
        </w:rPr>
        <w:t xml:space="preserve"> наименования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не</w:t>
      </w:r>
      <w:r>
        <w:rPr>
          <w:rFonts w:hint="default"/>
        </w:rPr>
        <w:t xml:space="preserve"> позволяющее</w:t>
      </w:r>
      <w:r>
        <w:rPr>
          <w:rFonts w:hint="default"/>
        </w:rPr>
        <w:t xml:space="preserve"> установить</w:t>
      </w:r>
      <w:r>
        <w:rPr>
          <w:rFonts w:hint="default"/>
        </w:rPr>
        <w:t>, какое</w:t>
      </w:r>
      <w:r>
        <w:rPr>
          <w:rFonts w:hint="default"/>
        </w:rPr>
        <w:t xml:space="preserve"> конкретно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</w:t>
      </w:r>
      <w:r>
        <w:rPr>
          <w:rFonts w:hint="default"/>
        </w:rPr>
        <w:t xml:space="preserve"> выписано.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При</w:t>
      </w:r>
      <w:r>
        <w:rPr>
          <w:rFonts w:hint="default"/>
        </w:rPr>
        <w:t xml:space="preserve"> необходимос</w:t>
      </w:r>
      <w:r>
        <w:rPr>
          <w:rFonts w:hint="default"/>
        </w:rPr>
        <w:t>ти</w:t>
      </w:r>
      <w:r>
        <w:rPr>
          <w:rFonts w:hint="default"/>
        </w:rPr>
        <w:t xml:space="preserve"> немедленного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срочного</w:t>
      </w:r>
      <w:r>
        <w:rPr>
          <w:rFonts w:hint="default"/>
        </w:rPr>
        <w:t xml:space="preserve"> отпуска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верхней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проставляются</w:t>
      </w:r>
      <w:r>
        <w:rPr>
          <w:rFonts w:hint="default"/>
        </w:rPr>
        <w:t xml:space="preserve"> обозначения</w:t>
      </w:r>
      <w:r>
        <w:rPr>
          <w:rFonts w:hint="default"/>
        </w:rPr>
        <w:t xml:space="preserve"> "cito" (срочно</w:t>
      </w:r>
      <w:r>
        <w:rPr>
          <w:rFonts w:hint="default"/>
        </w:rPr>
        <w:t>) или</w:t>
      </w:r>
      <w:r>
        <w:rPr>
          <w:rFonts w:hint="default"/>
        </w:rPr>
        <w:t xml:space="preserve"> "statim" (немедленно</w:t>
      </w:r>
      <w:r>
        <w:rPr>
          <w:rFonts w:hint="default"/>
        </w:rPr>
        <w:t>).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</w:t>
      </w:r>
      <w:r>
        <w:rPr>
          <w:rFonts w:hint="default"/>
        </w:rPr>
        <w:t xml:space="preserve"> составляет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месяц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дня</w:t>
      </w:r>
      <w:r>
        <w:rPr>
          <w:rFonts w:hint="default"/>
        </w:rPr>
        <w:t xml:space="preserve"> выписки</w:t>
      </w:r>
      <w:r>
        <w:rPr>
          <w:rFonts w:hint="default"/>
        </w:rPr>
        <w:t>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</w:t>
      </w:r>
      <w:r>
        <w:rPr>
          <w:rFonts w:hint="default"/>
        </w:rPr>
        <w:t>ыписывания</w:t>
      </w:r>
      <w:r>
        <w:rPr>
          <w:rFonts w:hint="default"/>
        </w:rPr>
        <w:t xml:space="preserve"> рецептов</w:t>
      </w:r>
      <w:r>
        <w:rPr>
          <w:rFonts w:hint="default"/>
        </w:rPr>
        <w:t xml:space="preserve"> гражданам</w:t>
      </w:r>
      <w:r>
        <w:rPr>
          <w:rFonts w:hint="default"/>
        </w:rPr>
        <w:t>, достигшим</w:t>
      </w:r>
      <w:r>
        <w:rPr>
          <w:rFonts w:hint="default"/>
        </w:rPr>
        <w:t xml:space="preserve"> пенсионного</w:t>
      </w:r>
      <w:r>
        <w:rPr>
          <w:rFonts w:hint="default"/>
        </w:rPr>
        <w:t xml:space="preserve"> возраста</w:t>
      </w:r>
      <w:r>
        <w:rPr>
          <w:rFonts w:hint="default"/>
        </w:rPr>
        <w:t>, инвалидам</w:t>
      </w:r>
      <w:r>
        <w:rPr>
          <w:rFonts w:hint="default"/>
        </w:rPr>
        <w:t xml:space="preserve"> первой</w:t>
      </w:r>
      <w:r>
        <w:rPr>
          <w:rFonts w:hint="default"/>
        </w:rPr>
        <w:t xml:space="preserve"> группы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детям-инвалидам</w:t>
      </w:r>
      <w:r>
        <w:rPr>
          <w:rFonts w:hint="default"/>
        </w:rPr>
        <w:t xml:space="preserve"> 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составляет</w:t>
      </w:r>
      <w:r>
        <w:rPr>
          <w:rFonts w:hint="default"/>
        </w:rPr>
        <w:t xml:space="preserve"> три</w:t>
      </w:r>
      <w:r>
        <w:rPr>
          <w:rFonts w:hint="default"/>
        </w:rPr>
        <w:t xml:space="preserve"> месяца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дня</w:t>
      </w:r>
      <w:r>
        <w:rPr>
          <w:rFonts w:hint="default"/>
        </w:rPr>
        <w:t xml:space="preserve"> выписки.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Для</w:t>
      </w:r>
      <w:r>
        <w:rPr>
          <w:rFonts w:hint="default"/>
        </w:rPr>
        <w:t xml:space="preserve"> диагностики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рецепты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выписыв</w:t>
      </w:r>
      <w:r>
        <w:rPr>
          <w:rFonts w:hint="default"/>
        </w:rPr>
        <w:t>аются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курс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диагностики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трех</w:t>
      </w:r>
      <w:r>
        <w:rPr>
          <w:rFonts w:hint="default"/>
        </w:rPr>
        <w:t xml:space="preserve"> месяцев.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выписывании</w:t>
      </w:r>
      <w:r>
        <w:rPr>
          <w:rFonts w:hint="default"/>
        </w:rPr>
        <w:t xml:space="preserve"> рецептов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курс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диагностики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трех</w:t>
      </w:r>
      <w:r>
        <w:rPr>
          <w:rFonts w:hint="default"/>
        </w:rPr>
        <w:t xml:space="preserve"> месяцев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рецептурном</w:t>
      </w:r>
      <w:r>
        <w:rPr>
          <w:rFonts w:hint="default"/>
        </w:rPr>
        <w:t xml:space="preserve"> бланке</w:t>
      </w:r>
      <w:r>
        <w:rPr>
          <w:rFonts w:hint="default"/>
        </w:rPr>
        <w:t xml:space="preserve"> делает</w:t>
      </w:r>
      <w:r>
        <w:rPr>
          <w:rFonts w:hint="default"/>
        </w:rPr>
        <w:t xml:space="preserve"> пометку</w:t>
      </w:r>
      <w:r>
        <w:rPr>
          <w:rFonts w:hint="default"/>
        </w:rPr>
        <w:t xml:space="preserve"> "Пациенту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хроническим</w:t>
      </w:r>
      <w:r>
        <w:rPr>
          <w:rFonts w:hint="default"/>
        </w:rPr>
        <w:t xml:space="preserve"> заболеванием</w:t>
      </w:r>
      <w:r>
        <w:rPr>
          <w:rFonts w:hint="default"/>
        </w:rPr>
        <w:t>", указывает</w:t>
      </w:r>
      <w:r>
        <w:rPr>
          <w:rFonts w:hint="default"/>
        </w:rPr>
        <w:t xml:space="preserve"> сро</w:t>
      </w:r>
      <w:r>
        <w:rPr>
          <w:rFonts w:hint="default"/>
        </w:rPr>
        <w:t>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периодичность</w:t>
      </w:r>
      <w:r>
        <w:rPr>
          <w:rFonts w:hint="default"/>
        </w:rPr>
        <w:t xml:space="preserve"> отпуска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аптечной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(еженедельно</w:t>
      </w:r>
      <w:r>
        <w:rPr>
          <w:rFonts w:hint="default"/>
        </w:rPr>
        <w:t>, ежемесячно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т.п</w:t>
      </w:r>
      <w:r>
        <w:rPr>
          <w:rFonts w:hint="default"/>
        </w:rPr>
        <w:t>.), заверяет</w:t>
      </w:r>
      <w:r>
        <w:rPr>
          <w:rFonts w:hint="default"/>
        </w:rPr>
        <w:t xml:space="preserve"> это</w:t>
      </w:r>
      <w:r>
        <w:rPr>
          <w:rFonts w:hint="default"/>
        </w:rPr>
        <w:t xml:space="preserve"> указание</w:t>
      </w:r>
      <w:r>
        <w:rPr>
          <w:rFonts w:hint="default"/>
        </w:rPr>
        <w:t xml:space="preserve"> своей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личной</w:t>
      </w:r>
      <w:r>
        <w:rPr>
          <w:rFonts w:hint="default"/>
        </w:rPr>
        <w:t xml:space="preserve"> печатью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"Для</w:t>
      </w:r>
      <w:r>
        <w:rPr>
          <w:rFonts w:hint="default"/>
        </w:rPr>
        <w:t xml:space="preserve"> рецептов</w:t>
      </w:r>
      <w:r>
        <w:rPr>
          <w:rFonts w:hint="default"/>
        </w:rPr>
        <w:t>".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При</w:t>
      </w:r>
      <w:r>
        <w:rPr>
          <w:rFonts w:hint="default"/>
        </w:rPr>
        <w:t xml:space="preserve"> выписывании</w:t>
      </w:r>
      <w:r>
        <w:rPr>
          <w:rFonts w:hint="default"/>
        </w:rPr>
        <w:t xml:space="preserve"> реце</w:t>
      </w:r>
      <w:r>
        <w:rPr>
          <w:rFonts w:hint="default"/>
        </w:rPr>
        <w:t>птов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лицам</w:t>
      </w:r>
      <w:r>
        <w:rPr>
          <w:rFonts w:hint="default"/>
        </w:rPr>
        <w:t>, страдающим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,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устанавливается</w:t>
      </w:r>
      <w:r>
        <w:rPr>
          <w:rFonts w:hint="default"/>
        </w:rPr>
        <w:t xml:space="preserve"> 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года.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При</w:t>
      </w:r>
      <w:r>
        <w:rPr>
          <w:rFonts w:hint="default"/>
        </w:rPr>
        <w:t xml:space="preserve"> выписывании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отдельным</w:t>
      </w:r>
      <w:r>
        <w:rPr>
          <w:rFonts w:hint="default"/>
        </w:rPr>
        <w:t xml:space="preserve"> категориям</w:t>
      </w:r>
      <w:r>
        <w:rPr>
          <w:rFonts w:hint="default"/>
        </w:rPr>
        <w:t xml:space="preserve"> граждан</w:t>
      </w:r>
      <w:r>
        <w:rPr>
          <w:rFonts w:hint="default"/>
        </w:rPr>
        <w:t>, предусмотренным</w:t>
      </w:r>
      <w:r>
        <w:rPr>
          <w:rFonts w:hint="default"/>
        </w:rPr>
        <w:t xml:space="preserve"> законо</w:t>
      </w:r>
      <w:r>
        <w:rPr>
          <w:rFonts w:hint="default"/>
        </w:rPr>
        <w:t>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имеющим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бесплатное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 xml:space="preserve"> делает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рецептурном</w:t>
      </w:r>
      <w:r>
        <w:rPr>
          <w:rFonts w:hint="default"/>
        </w:rPr>
        <w:t xml:space="preserve"> бланке</w:t>
      </w:r>
      <w:r>
        <w:rPr>
          <w:rFonts w:hint="default"/>
        </w:rPr>
        <w:t xml:space="preserve"> пометку</w:t>
      </w:r>
      <w:r>
        <w:rPr>
          <w:rFonts w:hint="default"/>
        </w:rPr>
        <w:t xml:space="preserve"> "Бесплатно</w:t>
      </w:r>
      <w:r>
        <w:rPr>
          <w:rFonts w:hint="default"/>
        </w:rPr>
        <w:t>".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Рецепт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</w:t>
      </w:r>
      <w:r>
        <w:rPr>
          <w:rFonts w:hint="default"/>
        </w:rPr>
        <w:t>, выписанный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нарушением</w:t>
      </w:r>
      <w:r>
        <w:rPr>
          <w:rFonts w:hint="default"/>
        </w:rPr>
        <w:t xml:space="preserve"> требований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приказо</w:t>
      </w:r>
      <w:r>
        <w:rPr>
          <w:rFonts w:hint="default"/>
        </w:rPr>
        <w:t>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1181н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бланков</w:t>
      </w:r>
      <w:r>
        <w:rPr>
          <w:rFonts w:hint="default"/>
        </w:rPr>
        <w:t>, их</w:t>
      </w:r>
      <w:r>
        <w:rPr>
          <w:rFonts w:hint="default"/>
        </w:rPr>
        <w:t xml:space="preserve"> учет</w:t>
      </w:r>
      <w:r>
        <w:rPr>
          <w:rFonts w:hint="default"/>
        </w:rPr>
        <w:t>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хранения</w:t>
      </w:r>
      <w:r>
        <w:rPr>
          <w:rFonts w:hint="default"/>
        </w:rPr>
        <w:t>", или</w:t>
      </w:r>
      <w:r>
        <w:rPr>
          <w:rFonts w:hint="default"/>
        </w:rPr>
        <w:t xml:space="preserve"> содержащий</w:t>
      </w:r>
      <w:r>
        <w:rPr>
          <w:rFonts w:hint="default"/>
        </w:rPr>
        <w:t xml:space="preserve"> неверное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считается</w:t>
      </w:r>
      <w:r>
        <w:rPr>
          <w:rFonts w:hint="default"/>
        </w:rPr>
        <w:t xml:space="preserve"> недействительным.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Рецепт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</w:t>
      </w:r>
      <w:r>
        <w:rPr>
          <w:rFonts w:hint="default"/>
        </w:rPr>
        <w:t xml:space="preserve"> выписывается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имя</w:t>
      </w:r>
      <w:r>
        <w:rPr>
          <w:rFonts w:hint="default"/>
        </w:rPr>
        <w:t xml:space="preserve"> пациента</w:t>
      </w:r>
      <w:r>
        <w:rPr>
          <w:rFonts w:hint="default"/>
        </w:rPr>
        <w:t>, для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предназначено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Рецепт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по</w:t>
      </w:r>
      <w:r>
        <w:rPr>
          <w:rFonts w:hint="default"/>
        </w:rPr>
        <w:t>лучен</w:t>
      </w:r>
      <w:r>
        <w:rPr>
          <w:rFonts w:hint="default"/>
        </w:rPr>
        <w:t xml:space="preserve"> пациентом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законным</w:t>
        </w:r>
        <w:r>
          <w:rPr>
            <w:rFonts w:hint="default"/>
            <w:color w:val="0000FF"/>
          </w:rPr>
          <w:t xml:space="preserve"> представителем</w:t>
        </w:r>
      </w:hyperlink>
      <w:r>
        <w:rPr>
          <w:rFonts w:hint="default"/>
        </w:rPr>
        <w:t xml:space="preserve"> &lt;1&gt;. Факт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изделие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фиксируется</w:t>
      </w:r>
      <w:r>
        <w:rPr>
          <w:rFonts w:hint="default"/>
        </w:rPr>
        <w:t xml:space="preserve"> записью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</w:t>
      </w:r>
      <w:r>
        <w:rPr>
          <w:rFonts w:hint="default"/>
        </w:rPr>
        <w:t>инской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пациента.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</w:t>
      </w:r>
      <w:r>
        <w:rPr>
          <w:rFonts w:hint="default"/>
        </w:rPr>
        <w:t xml:space="preserve">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2012, N 26, ст</w:t>
      </w:r>
      <w:r>
        <w:rPr>
          <w:rFonts w:hint="default"/>
        </w:rPr>
        <w:t>. 3442, 3446).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jc w:val="right"/>
      </w:pPr>
    </w:p>
    <w:p w:rsidR="00A414F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</w:t>
      </w:r>
    </w:p>
    <w:p w:rsidR="00A414F2">
      <w:pPr>
        <w:pStyle w:val="ConsPlusNormal"/>
        <w:bidi w:val="0"/>
        <w:jc w:val="right"/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Утверждена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</w:t>
      </w:r>
      <w:r>
        <w:rPr>
          <w:rFonts w:hint="default"/>
        </w:rPr>
        <w:t>дерации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1181н</w:t>
      </w: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  <w:r>
        <w:rPr>
          <w:rFonts w:hint="default"/>
        </w:rPr>
        <w:t xml:space="preserve"> N 1-МИ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bookmarkStart w:id="1" w:name="Par76"/>
      <w:bookmarkEnd w:id="1"/>
      <w:r>
        <w:rPr>
          <w:rFonts w:hint="default"/>
        </w:rPr>
        <w:t xml:space="preserve">                 РЕЦЕПТУРНЫЙ</w:t>
      </w:r>
      <w:r>
        <w:rPr>
          <w:rFonts w:hint="default"/>
        </w:rPr>
        <w:t xml:space="preserve"> БЛАНК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Штамп</w:t>
      </w:r>
    </w:p>
    <w:p w:rsidR="00A414F2">
      <w:pPr>
        <w:pStyle w:val="ConsPlusNonformat"/>
        <w:bidi w:val="0"/>
        <w:jc w:val="both"/>
        <w:rPr>
          <w:rFonts w:hint="default"/>
        </w:rPr>
      </w:pPr>
      <w:bookmarkStart w:id="2" w:name="Par80"/>
      <w:bookmarkEnd w:id="2"/>
      <w:r>
        <w:rPr>
          <w:rFonts w:hint="default"/>
        </w:rPr>
        <w:t>ОГРН</w:t>
      </w:r>
    </w:p>
    <w:p w:rsidR="00A414F2">
      <w:pPr>
        <w:pStyle w:val="ConsPlusNormal"/>
        <w:bidi w:val="0"/>
        <w:jc w:val="both"/>
      </w:pP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┌──────────────────────────────┬──────────────────┬───────────────────────</w:t>
      </w:r>
      <w:r>
        <w:rPr>
          <w:rFonts w:hint="default"/>
        </w:rPr>
        <w:t>┐</w:t>
      </w:r>
    </w:p>
    <w:p w:rsidR="00A414F2">
      <w:pPr>
        <w:pStyle w:val="ConsPlusCell"/>
        <w:bidi w:val="0"/>
        <w:jc w:val="both"/>
        <w:rPr>
          <w:rFonts w:hint="default"/>
        </w:rPr>
      </w:pPr>
      <w:bookmarkStart w:id="3" w:name="Par83"/>
      <w:bookmarkEnd w:id="3"/>
      <w:r>
        <w:rPr>
          <w:rFonts w:hint="default"/>
        </w:rPr>
        <w:t>│</w:t>
      </w:r>
      <w:r>
        <w:rPr>
          <w:rFonts w:hint="default"/>
        </w:rPr>
        <w:t>Источник</w:t>
      </w:r>
      <w:r>
        <w:rPr>
          <w:rFonts w:hint="default"/>
        </w:rPr>
        <w:t xml:space="preserve"> финансирования</w:t>
      </w:r>
      <w:r>
        <w:rPr>
          <w:rFonts w:hint="default"/>
        </w:rPr>
        <w:t xml:space="preserve">       </w:t>
      </w:r>
      <w:r>
        <w:rPr>
          <w:rFonts w:hint="default"/>
        </w:rPr>
        <w:t>│</w:t>
      </w:r>
      <w:r>
        <w:rPr>
          <w:rFonts w:hint="default"/>
        </w:rPr>
        <w:t>Процент</w:t>
      </w:r>
      <w:r>
        <w:rPr>
          <w:rFonts w:hint="default"/>
        </w:rPr>
        <w:t xml:space="preserve"> оплаты</w:t>
      </w:r>
      <w:r>
        <w:rPr>
          <w:rFonts w:hint="default"/>
        </w:rPr>
        <w:t xml:space="preserve">    </w:t>
      </w:r>
      <w:r>
        <w:rPr>
          <w:rFonts w:hint="default"/>
        </w:rPr>
        <w:t>│</w:t>
      </w:r>
      <w:r>
        <w:rPr>
          <w:rFonts w:hint="default"/>
        </w:rPr>
        <w:t>Рецепт</w:t>
      </w:r>
      <w:r>
        <w:rPr>
          <w:rFonts w:hint="default"/>
        </w:rPr>
        <w:t xml:space="preserve"> действителен</w:t>
      </w:r>
      <w:r>
        <w:rPr>
          <w:rFonts w:hint="default"/>
        </w:rPr>
        <w:t xml:space="preserve">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при</w:t>
      </w:r>
      <w:r>
        <w:rPr>
          <w:rFonts w:hint="default"/>
        </w:rPr>
        <w:t xml:space="preserve"> льготном</w:t>
      </w:r>
      <w:r>
        <w:rPr>
          <w:rFonts w:hint="default"/>
        </w:rPr>
        <w:t xml:space="preserve"> обеспечении</w:t>
      </w:r>
      <w:r>
        <w:rPr>
          <w:rFonts w:hint="default"/>
        </w:rPr>
        <w:t xml:space="preserve">      </w:t>
      </w:r>
      <w:r>
        <w:rPr>
          <w:rFonts w:hint="default"/>
        </w:rPr>
        <w:t>│</w:t>
      </w:r>
      <w:r>
        <w:rPr>
          <w:rFonts w:hint="default"/>
        </w:rPr>
        <w:t>пациентом</w:t>
      </w:r>
      <w:r>
        <w:rPr>
          <w:rFonts w:hint="default"/>
        </w:rPr>
        <w:t xml:space="preserve">:        </w:t>
      </w:r>
      <w:r>
        <w:rPr>
          <w:rFonts w:hint="default"/>
        </w:rPr>
        <w:t>│</w:t>
      </w:r>
      <w:r>
        <w:rPr>
          <w:rFonts w:hint="default"/>
        </w:rPr>
        <w:t>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(указать</w:t>
      </w:r>
      <w:r>
        <w:rPr>
          <w:rFonts w:hint="default"/>
        </w:rPr>
        <w:t xml:space="preserve">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(нужное</w:t>
      </w:r>
      <w:r>
        <w:rPr>
          <w:rFonts w:hint="default"/>
        </w:rPr>
        <w:t xml:space="preserve"> подчеркнуть</w:t>
      </w:r>
      <w:r>
        <w:rPr>
          <w:rFonts w:hint="default"/>
        </w:rPr>
        <w:t xml:space="preserve">):         </w:t>
      </w:r>
      <w:r>
        <w:rPr>
          <w:rFonts w:hint="default"/>
        </w:rPr>
        <w:t>│</w:t>
      </w:r>
      <w:r>
        <w:rPr>
          <w:rFonts w:hint="default"/>
        </w:rPr>
        <w:t xml:space="preserve">1) 100%           </w:t>
      </w:r>
      <w:r>
        <w:rPr>
          <w:rFonts w:hint="default"/>
        </w:rPr>
        <w:t>│</w:t>
      </w:r>
      <w:r>
        <w:rPr>
          <w:rFonts w:hint="default"/>
        </w:rPr>
        <w:t>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):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1) федеральный</w:t>
      </w:r>
      <w:r>
        <w:rPr>
          <w:rFonts w:hint="default"/>
        </w:rPr>
        <w:t xml:space="preserve"> </w:t>
      </w:r>
      <w:r>
        <w:rPr>
          <w:rFonts w:hint="default"/>
        </w:rPr>
        <w:t>бюджет</w:t>
      </w:r>
      <w:r>
        <w:rPr>
          <w:rFonts w:hint="default"/>
        </w:rPr>
        <w:t xml:space="preserve">         </w:t>
      </w:r>
      <w:r>
        <w:rPr>
          <w:rFonts w:hint="default"/>
        </w:rPr>
        <w:t>│</w:t>
      </w:r>
      <w:r>
        <w:rPr>
          <w:rFonts w:hint="default"/>
        </w:rPr>
        <w:t>2) бесплатно</w:t>
      </w:r>
      <w:r>
        <w:rPr>
          <w:rFonts w:hint="default"/>
        </w:rPr>
        <w:t xml:space="preserve">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2) бюджет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└──────────────────────────────┴────────────</w:t>
      </w:r>
      <w:r>
        <w:rPr>
          <w:rFonts w:hint="default"/>
        </w:rPr>
        <w:t>──────┴───────────────────────┘</w:t>
      </w:r>
    </w:p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РЕЦЕПТ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___________ N ___________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 20__ г.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┌───┐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│</w:t>
      </w:r>
      <w:r>
        <w:rPr>
          <w:rFonts w:hint="default"/>
        </w:rPr>
        <w:t xml:space="preserve">   </w:t>
      </w:r>
      <w:r>
        <w:rPr>
          <w:rFonts w:hint="default"/>
        </w:rPr>
        <w:t>│</w:t>
      </w:r>
      <w:r>
        <w:rPr>
          <w:rFonts w:hint="default"/>
        </w:rPr>
        <w:t xml:space="preserve">  "Пациенту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хроническим</w:t>
      </w:r>
      <w:r>
        <w:rPr>
          <w:rFonts w:hint="default"/>
        </w:rPr>
        <w:t xml:space="preserve"> заболеванием</w:t>
      </w:r>
      <w:r>
        <w:rPr>
          <w:rFonts w:hint="default"/>
        </w:rPr>
        <w:t>"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└───┘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bookmarkStart w:id="4" w:name="Par97"/>
      <w:bookmarkEnd w:id="4"/>
      <w:r>
        <w:rPr>
          <w:rFonts w:hint="default"/>
        </w:rPr>
        <w:t>Ф.И.О</w:t>
      </w:r>
      <w:r>
        <w:rPr>
          <w:rFonts w:hint="default"/>
        </w:rPr>
        <w:t>. пациента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______________ ____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полиса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bookmarkStart w:id="5" w:name="Par102"/>
      <w:bookmarkEnd w:id="5"/>
      <w:r>
        <w:rPr>
          <w:rFonts w:hint="default"/>
        </w:rPr>
        <w:t>Номер</w:t>
      </w:r>
      <w:r>
        <w:rPr>
          <w:rFonts w:hint="default"/>
        </w:rPr>
        <w:t xml:space="preserve"> меди</w:t>
      </w:r>
      <w:r>
        <w:rPr>
          <w:rFonts w:hint="default"/>
        </w:rPr>
        <w:t>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телефона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</w:t>
      </w:r>
      <w:r>
        <w:rPr>
          <w:rFonts w:hint="default"/>
        </w:rPr>
        <w:t>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</w:t>
      </w:r>
      <w:r>
        <w:rPr>
          <w:rFonts w:hint="default"/>
        </w:rPr>
        <w:t>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Личная</w:t>
      </w:r>
      <w:r>
        <w:rPr>
          <w:rFonts w:hint="default"/>
        </w:rPr>
        <w:t xml:space="preserve"> печать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        М.П.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 (заполняется</w:t>
      </w:r>
      <w:r>
        <w:rPr>
          <w:rFonts w:hint="default"/>
        </w:rPr>
        <w:t xml:space="preserve"> специалистом</w:t>
      </w:r>
      <w:r>
        <w:rPr>
          <w:rFonts w:hint="default"/>
        </w:rPr>
        <w:t xml:space="preserve"> аптечной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 -------------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Отпущено</w:t>
      </w:r>
      <w:r>
        <w:rPr>
          <w:rFonts w:hint="default"/>
        </w:rPr>
        <w:t xml:space="preserve"> п</w:t>
      </w:r>
      <w:r>
        <w:rPr>
          <w:rFonts w:hint="default"/>
        </w:rPr>
        <w:t>о</w:t>
      </w:r>
      <w:r>
        <w:rPr>
          <w:rFonts w:hint="default"/>
        </w:rPr>
        <w:t xml:space="preserve"> рецепту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отпуска</w:t>
      </w:r>
      <w:r>
        <w:rPr>
          <w:rFonts w:hint="default"/>
        </w:rPr>
        <w:t xml:space="preserve"> "__" ______________ ____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  <w:r>
        <w:rPr>
          <w:rFonts w:hint="default"/>
        </w:rPr>
        <w:t xml:space="preserve"> 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общую</w:t>
      </w:r>
      <w:r>
        <w:rPr>
          <w:rFonts w:hint="default"/>
        </w:rPr>
        <w:t xml:space="preserve"> сумму</w:t>
      </w:r>
      <w:r>
        <w:rPr>
          <w:rFonts w:hint="default"/>
        </w:rPr>
        <w:t xml:space="preserve"> 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 (линия</w:t>
      </w:r>
      <w:r>
        <w:rPr>
          <w:rFonts w:hint="default"/>
        </w:rPr>
        <w:t xml:space="preserve"> отрыва</w:t>
      </w:r>
      <w:r>
        <w:rPr>
          <w:rFonts w:hint="default"/>
        </w:rPr>
        <w:t>) ------------------------------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Корешок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_____ N _________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 20__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</w:t>
      </w:r>
      <w:r>
        <w:rPr>
          <w:rFonts w:hint="default"/>
        </w:rPr>
        <w:t>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3</w:t>
      </w:r>
    </w:p>
    <w:p w:rsidR="00A414F2">
      <w:pPr>
        <w:pStyle w:val="ConsPlusNormal"/>
        <w:bidi w:val="0"/>
        <w:jc w:val="right"/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Утверждена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>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1181н</w:t>
      </w: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  <w:r>
        <w:rPr>
          <w:rFonts w:hint="default"/>
        </w:rPr>
        <w:t xml:space="preserve"> N 2-МИ</w:t>
      </w:r>
    </w:p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bookmarkStart w:id="6" w:name="Par146"/>
      <w:bookmarkEnd w:id="6"/>
      <w:r>
        <w:rPr>
          <w:rFonts w:hint="default"/>
        </w:rPr>
        <w:t xml:space="preserve">                  РЕЦЕПТУРНЫЙ</w:t>
      </w:r>
      <w:r>
        <w:rPr>
          <w:rFonts w:hint="default"/>
        </w:rPr>
        <w:t xml:space="preserve"> БЛАНК</w:t>
      </w:r>
      <w:r>
        <w:rPr>
          <w:rFonts w:hint="default"/>
        </w:rPr>
        <w:t xml:space="preserve"> (очки</w:t>
      </w:r>
      <w:r>
        <w:rPr>
          <w:rFonts w:hint="default"/>
        </w:rPr>
        <w:t xml:space="preserve"> корригирующие</w:t>
      </w:r>
      <w:r>
        <w:rPr>
          <w:rFonts w:hint="default"/>
        </w:rPr>
        <w:t>)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Штамп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ОГРН</w:t>
      </w:r>
    </w:p>
    <w:p w:rsidR="00A414F2">
      <w:pPr>
        <w:pStyle w:val="ConsPlusNormal"/>
        <w:bidi w:val="0"/>
        <w:jc w:val="both"/>
      </w:pP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Источник</w:t>
      </w:r>
      <w:r>
        <w:rPr>
          <w:rFonts w:hint="default"/>
        </w:rPr>
        <w:t xml:space="preserve"> финанс</w:t>
      </w:r>
      <w:r>
        <w:rPr>
          <w:rFonts w:hint="default"/>
        </w:rPr>
        <w:t>ирования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льготном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>Процент</w:t>
      </w:r>
      <w:r>
        <w:rPr>
          <w:rFonts w:hint="default"/>
        </w:rPr>
        <w:t xml:space="preserve"> оплаты</w:t>
      </w:r>
      <w:r>
        <w:rPr>
          <w:rFonts w:hint="default"/>
        </w:rPr>
        <w:t>│</w:t>
      </w:r>
      <w:r>
        <w:rPr>
          <w:rFonts w:hint="default"/>
        </w:rPr>
        <w:t>Рецепт</w:t>
      </w:r>
      <w:r>
        <w:rPr>
          <w:rFonts w:hint="default"/>
        </w:rPr>
        <w:t xml:space="preserve"> действителен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обеспечении</w:t>
      </w:r>
      <w:r>
        <w:rPr>
          <w:rFonts w:hint="default"/>
        </w:rPr>
        <w:t xml:space="preserve"> (нужное</w:t>
      </w:r>
      <w:r>
        <w:rPr>
          <w:rFonts w:hint="default"/>
        </w:rPr>
        <w:t xml:space="preserve"> подчеркнуть</w:t>
      </w:r>
      <w:r>
        <w:rPr>
          <w:rFonts w:hint="default"/>
        </w:rPr>
        <w:t xml:space="preserve">):    </w:t>
      </w:r>
      <w:r>
        <w:rPr>
          <w:rFonts w:hint="default"/>
        </w:rPr>
        <w:t>│</w:t>
      </w:r>
      <w:r>
        <w:rPr>
          <w:rFonts w:hint="default"/>
        </w:rPr>
        <w:t>пациентом</w:t>
      </w:r>
      <w:r>
        <w:rPr>
          <w:rFonts w:hint="default"/>
        </w:rPr>
        <w:t xml:space="preserve">:    </w:t>
      </w:r>
      <w:r>
        <w:rPr>
          <w:rFonts w:hint="default"/>
        </w:rPr>
        <w:t>│</w:t>
      </w:r>
      <w:r>
        <w:rPr>
          <w:rFonts w:hint="default"/>
        </w:rPr>
        <w:t>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(указать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1) федеральный</w:t>
      </w:r>
      <w:r>
        <w:rPr>
          <w:rFonts w:hint="default"/>
        </w:rPr>
        <w:t xml:space="preserve"> бюджет</w:t>
      </w:r>
      <w:r>
        <w:rPr>
          <w:rFonts w:hint="default"/>
        </w:rPr>
        <w:t xml:space="preserve">                </w:t>
      </w:r>
      <w:r>
        <w:rPr>
          <w:rFonts w:hint="default"/>
        </w:rPr>
        <w:t>│</w:t>
      </w:r>
      <w:r>
        <w:rPr>
          <w:rFonts w:hint="default"/>
        </w:rPr>
        <w:t xml:space="preserve">1) 100%       </w:t>
      </w:r>
      <w:r>
        <w:rPr>
          <w:rFonts w:hint="default"/>
        </w:rPr>
        <w:t>│</w:t>
      </w:r>
      <w:r>
        <w:rPr>
          <w:rFonts w:hint="default"/>
        </w:rPr>
        <w:t>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):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2) бюджет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                  </w:t>
      </w:r>
      <w:r>
        <w:rPr>
          <w:rFonts w:hint="default"/>
        </w:rPr>
        <w:t>│</w:t>
      </w:r>
      <w:r>
        <w:rPr>
          <w:rFonts w:hint="default"/>
        </w:rPr>
        <w:t>2) бе</w:t>
      </w:r>
      <w:r>
        <w:rPr>
          <w:rFonts w:hint="default"/>
        </w:rPr>
        <w:t>сплатно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  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РЕЦЕПТ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_____ N _____________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____________ 20_</w:t>
      </w:r>
      <w:r>
        <w:rPr>
          <w:rFonts w:hint="default"/>
        </w:rPr>
        <w:t>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пациента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______________ ____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полиса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</w:t>
      </w:r>
      <w:r>
        <w:rPr>
          <w:rFonts w:hint="default"/>
        </w:rPr>
        <w:t>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</w:t>
      </w:r>
      <w:r>
        <w:rPr>
          <w:rFonts w:hint="default"/>
        </w:rPr>
        <w:t>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телефона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1404"/>
        <w:gridCol w:w="1053"/>
        <w:gridCol w:w="1170"/>
        <w:gridCol w:w="1638"/>
        <w:gridCol w:w="819"/>
        <w:gridCol w:w="1404"/>
        <w:gridCol w:w="1989"/>
      </w:tblGrid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2457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Сфера</w:t>
            </w:r>
            <w:r>
              <w:rPr>
                <w:rFonts w:hint="default"/>
              </w:rPr>
              <w:t xml:space="preserve">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Цилиндр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Ось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Призма</w:t>
            </w:r>
            <w:r>
              <w:rPr>
                <w:rFonts w:hint="default"/>
              </w:rPr>
              <w:t xml:space="preserve">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Основание</w:t>
            </w:r>
            <w:r>
              <w:rPr>
                <w:rFonts w:hint="default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Правый</w:t>
            </w:r>
            <w:r>
              <w:rPr>
                <w:rFonts w:hint="default"/>
              </w:rPr>
              <w:t xml:space="preserve">    </w:t>
            </w: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Верх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1170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98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</w:pP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Ни</w:t>
            </w:r>
            <w:r>
              <w:rPr>
                <w:rFonts w:hint="default"/>
              </w:rPr>
              <w:t>з</w:t>
            </w:r>
            <w:r>
              <w:rPr>
                <w:rFonts w:hint="default"/>
              </w:rPr>
              <w:t xml:space="preserve">    </w:t>
            </w:r>
          </w:p>
        </w:tc>
        <w:tc>
          <w:tcPr>
            <w:tcW w:w="1170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98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Левый</w:t>
            </w:r>
            <w:r>
              <w:rPr>
                <w:rFonts w:hint="default"/>
              </w:rPr>
              <w:t xml:space="preserve">     </w:t>
            </w: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Верх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1170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98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</w:pP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Низ</w:t>
            </w:r>
            <w:r>
              <w:rPr>
                <w:rFonts w:hint="default"/>
              </w:rPr>
              <w:t xml:space="preserve">    </w:t>
            </w:r>
          </w:p>
        </w:tc>
        <w:tc>
          <w:tcPr>
            <w:tcW w:w="1170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404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98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</w:tbl>
    <w:p w:rsidR="00A414F2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1404"/>
        <w:gridCol w:w="3627"/>
        <w:gridCol w:w="3978"/>
      </w:tblGrid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</w:pPr>
            <w:r>
              <w:t xml:space="preserve">ADD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Правый</w:t>
            </w:r>
            <w:r>
              <w:rPr>
                <w:rFonts w:hint="default"/>
              </w:rPr>
              <w:t xml:space="preserve">              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Левый</w:t>
            </w:r>
            <w:r>
              <w:rPr>
                <w:rFonts w:hint="default"/>
              </w:rPr>
              <w:t xml:space="preserve">                           </w:t>
            </w: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9009" w:type="dxa"/>
            <w:gridSpan w:val="3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Примечание</w:t>
            </w:r>
            <w:r>
              <w:rPr>
                <w:rFonts w:hint="default"/>
              </w:rPr>
              <w:t xml:space="preserve"> - ADD - аддидация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 бифокальных</w:t>
            </w:r>
            <w:r>
              <w:rPr>
                <w:rFonts w:hint="default"/>
              </w:rPr>
              <w:t xml:space="preserve">  и</w:t>
            </w:r>
            <w:r>
              <w:rPr>
                <w:rFonts w:hint="default"/>
              </w:rPr>
              <w:t xml:space="preserve">  прогрессивных</w:t>
            </w:r>
            <w:r>
              <w:rPr>
                <w:rFonts w:hint="default"/>
              </w:rPr>
              <w:t xml:space="preserve">  очковых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линз</w:t>
            </w:r>
            <w:r>
              <w:rPr>
                <w:rFonts w:hint="default"/>
              </w:rPr>
              <w:t xml:space="preserve">)                                                                    </w:t>
            </w:r>
          </w:p>
        </w:tc>
      </w:tr>
    </w:tbl>
    <w:p w:rsidR="00A414F2">
      <w:pPr>
        <w:pStyle w:val="ConsPlusNormal"/>
        <w:bidi w:val="0"/>
        <w:jc w:val="both"/>
      </w:pP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 xml:space="preserve">            Рисунок</w:t>
      </w:r>
      <w:r>
        <w:rPr>
          <w:rFonts w:hint="default"/>
        </w:rPr>
        <w:t xml:space="preserve">                                 Рисунок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 xml:space="preserve">        (не</w:t>
      </w:r>
      <w:r>
        <w:rPr>
          <w:rFonts w:hint="default"/>
        </w:rPr>
        <w:t xml:space="preserve"> приводится</w:t>
      </w:r>
      <w:r>
        <w:rPr>
          <w:rFonts w:hint="default"/>
        </w:rPr>
        <w:t>)                         (не</w:t>
      </w:r>
      <w:r>
        <w:rPr>
          <w:rFonts w:hint="default"/>
        </w:rPr>
        <w:t xml:space="preserve"> приводится</w:t>
      </w:r>
      <w:r>
        <w:rPr>
          <w:rFonts w:hint="default"/>
        </w:rPr>
        <w:t>)</w:t>
      </w:r>
    </w:p>
    <w:p w:rsidR="00A414F2">
      <w:pPr>
        <w:pStyle w:val="ConsPlusNormal"/>
        <w:bidi w:val="0"/>
        <w:jc w:val="both"/>
      </w:pPr>
    </w:p>
    <w:p w:rsidR="00A414F2">
      <w:pPr>
        <w:pStyle w:val="ConsPlusCell"/>
        <w:bidi w:val="0"/>
        <w:jc w:val="both"/>
        <w:rPr>
          <w:rFonts w:hint="default"/>
        </w:rPr>
      </w:pPr>
      <w:r>
        <w:t xml:space="preserve">                             </w:t>
      </w:r>
      <w:r>
        <w:rPr>
          <w:rFonts w:hint="default"/>
        </w:rPr>
        <w:t>┌───────────────────┬─────────</w:t>
      </w:r>
      <w:r>
        <w:rPr>
          <w:rFonts w:hint="default"/>
        </w:rPr>
        <w:t>───┬───────────┐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Центровое</w:t>
      </w:r>
      <w:r>
        <w:rPr>
          <w:rFonts w:hint="default"/>
        </w:rPr>
        <w:t xml:space="preserve"> расстояние</w:t>
      </w:r>
      <w:r>
        <w:rPr>
          <w:rFonts w:hint="default"/>
        </w:rPr>
        <w:t xml:space="preserve">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</w:t>
      </w:r>
      <w:r>
        <w:rPr>
          <w:rFonts w:hint="default"/>
        </w:rPr>
        <w:t>│</w:t>
      </w:r>
      <w:r>
        <w:rPr>
          <w:rFonts w:hint="default"/>
        </w:rPr>
        <w:t>Правый</w:t>
      </w:r>
      <w:r>
        <w:rPr>
          <w:rFonts w:hint="default"/>
        </w:rPr>
        <w:t xml:space="preserve">      </w:t>
      </w:r>
      <w:r>
        <w:rPr>
          <w:rFonts w:hint="default"/>
        </w:rPr>
        <w:t>│</w:t>
      </w:r>
      <w:r>
        <w:rPr>
          <w:rFonts w:hint="default"/>
        </w:rPr>
        <w:t>Левый</w:t>
      </w:r>
      <w:r>
        <w:rPr>
          <w:rFonts w:hint="default"/>
        </w:rPr>
        <w:t xml:space="preserve">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default"/>
        </w:rPr>
        <w:t>└───────────────────┴────────────┴───────────┘</w:t>
      </w:r>
    </w:p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Назначение</w:t>
      </w:r>
      <w:r>
        <w:rPr>
          <w:rFonts w:hint="default"/>
        </w:rPr>
        <w:t xml:space="preserve"> очков</w:t>
      </w:r>
      <w:r>
        <w:rPr>
          <w:rFonts w:hint="default"/>
        </w:rPr>
        <w:t xml:space="preserve"> (подчеркнуть</w:t>
      </w:r>
      <w:r>
        <w:rPr>
          <w:rFonts w:hint="default"/>
        </w:rPr>
        <w:t>):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для</w:t>
      </w:r>
      <w:r>
        <w:rPr>
          <w:rFonts w:hint="default"/>
        </w:rPr>
        <w:t xml:space="preserve"> дали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для</w:t>
      </w:r>
      <w:r>
        <w:rPr>
          <w:rFonts w:hint="default"/>
        </w:rPr>
        <w:t xml:space="preserve"> близи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для</w:t>
      </w:r>
      <w:r>
        <w:rPr>
          <w:rFonts w:hint="default"/>
        </w:rPr>
        <w:t xml:space="preserve"> постоянного</w:t>
      </w:r>
      <w:r>
        <w:rPr>
          <w:rFonts w:hint="default"/>
        </w:rPr>
        <w:t xml:space="preserve"> н</w:t>
      </w:r>
      <w:r>
        <w:rPr>
          <w:rFonts w:hint="default"/>
        </w:rPr>
        <w:t>ошения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Примечание</w:t>
      </w:r>
      <w:r>
        <w:rPr>
          <w:rFonts w:hint="default"/>
        </w:rPr>
        <w:t xml:space="preserve"> 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Специальные</w:t>
      </w:r>
      <w:r>
        <w:rPr>
          <w:rFonts w:hint="default"/>
        </w:rPr>
        <w:t xml:space="preserve"> покрытия</w:t>
      </w:r>
      <w:r>
        <w:rPr>
          <w:rFonts w:hint="default"/>
        </w:rPr>
        <w:t xml:space="preserve"> 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Особые</w:t>
      </w:r>
      <w:r>
        <w:rPr>
          <w:rFonts w:hint="default"/>
        </w:rPr>
        <w:t xml:space="preserve"> отметки</w:t>
      </w:r>
      <w:r>
        <w:rPr>
          <w:rFonts w:hint="default"/>
        </w:rPr>
        <w:t xml:space="preserve"> 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Личная</w:t>
      </w:r>
      <w:r>
        <w:rPr>
          <w:rFonts w:hint="default"/>
        </w:rPr>
        <w:t xml:space="preserve"> печать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        М.П.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 (заполняется</w:t>
      </w:r>
      <w:r>
        <w:rPr>
          <w:rFonts w:hint="default"/>
        </w:rPr>
        <w:t xml:space="preserve"> специалистом</w:t>
      </w:r>
      <w:r>
        <w:rPr>
          <w:rFonts w:hint="default"/>
        </w:rPr>
        <w:t xml:space="preserve"> аптечной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 -------------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Отпущено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рецепту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отпуска</w:t>
      </w:r>
      <w:r>
        <w:rPr>
          <w:rFonts w:hint="default"/>
        </w:rPr>
        <w:t xml:space="preserve"> "__" __</w:t>
      </w:r>
      <w:r>
        <w:rPr>
          <w:rFonts w:hint="default"/>
        </w:rPr>
        <w:t>_______ ____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  <w:r>
        <w:rPr>
          <w:rFonts w:hint="default"/>
        </w:rPr>
        <w:t xml:space="preserve"> 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общую</w:t>
      </w:r>
      <w:r>
        <w:rPr>
          <w:rFonts w:hint="default"/>
        </w:rPr>
        <w:t xml:space="preserve"> сумму</w:t>
      </w:r>
      <w:r>
        <w:rPr>
          <w:rFonts w:hint="default"/>
        </w:rPr>
        <w:t xml:space="preserve"> _______________________________________</w:t>
      </w:r>
      <w:r>
        <w:rPr>
          <w:rFonts w:hint="default"/>
        </w:rPr>
        <w:t>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 (линия</w:t>
      </w:r>
      <w:r>
        <w:rPr>
          <w:rFonts w:hint="default"/>
        </w:rPr>
        <w:t xml:space="preserve"> отрыва</w:t>
      </w:r>
      <w:r>
        <w:rPr>
          <w:rFonts w:hint="default"/>
        </w:rPr>
        <w:t>) ------------------------------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Корешок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______ N _______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 20__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</w:t>
      </w:r>
      <w:r>
        <w:rPr>
          <w:rFonts w:hint="default"/>
        </w:rPr>
        <w:t>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4</w:t>
      </w:r>
    </w:p>
    <w:p w:rsidR="00A414F2">
      <w:pPr>
        <w:pStyle w:val="ConsPlusNormal"/>
        <w:bidi w:val="0"/>
        <w:jc w:val="right"/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Утверждена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1181н</w:t>
      </w:r>
    </w:p>
    <w:p w:rsidR="00A414F2">
      <w:pPr>
        <w:pStyle w:val="ConsPlusNormal"/>
        <w:bidi w:val="0"/>
        <w:jc w:val="right"/>
        <w:rPr>
          <w:rFonts w:hint="default"/>
        </w:rPr>
      </w:pPr>
    </w:p>
    <w:p w:rsidR="00A414F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  <w:r>
        <w:rPr>
          <w:rFonts w:hint="default"/>
        </w:rPr>
        <w:t xml:space="preserve"> N 3-</w:t>
      </w:r>
      <w:r>
        <w:rPr>
          <w:rFonts w:hint="default"/>
        </w:rPr>
        <w:t>МИ</w:t>
      </w:r>
    </w:p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bookmarkStart w:id="7" w:name="Par246"/>
      <w:bookmarkEnd w:id="7"/>
      <w:r>
        <w:rPr>
          <w:rFonts w:hint="default"/>
        </w:rPr>
        <w:t xml:space="preserve">                   РЕЦЕПТУРНЫЙ</w:t>
      </w:r>
      <w:r>
        <w:rPr>
          <w:rFonts w:hint="default"/>
        </w:rPr>
        <w:t xml:space="preserve"> БЛАНК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ЛИНЗЫ</w:t>
      </w:r>
      <w:r>
        <w:rPr>
          <w:rFonts w:hint="default"/>
        </w:rPr>
        <w:t xml:space="preserve"> КОНТАКТНЫЕ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Штамп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ОГРН</w:t>
      </w:r>
    </w:p>
    <w:p w:rsidR="00A414F2">
      <w:pPr>
        <w:pStyle w:val="ConsPlusNormal"/>
        <w:bidi w:val="0"/>
        <w:jc w:val="both"/>
      </w:pP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Источник</w:t>
      </w:r>
      <w:r>
        <w:rPr>
          <w:rFonts w:hint="default"/>
        </w:rPr>
        <w:t xml:space="preserve"> финансирования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   </w:t>
      </w:r>
      <w:r>
        <w:rPr>
          <w:rFonts w:hint="default"/>
        </w:rPr>
        <w:t>│</w:t>
      </w:r>
      <w:r>
        <w:rPr>
          <w:rFonts w:hint="default"/>
        </w:rPr>
        <w:t>Процент</w:t>
      </w:r>
      <w:r>
        <w:rPr>
          <w:rFonts w:hint="default"/>
        </w:rPr>
        <w:t xml:space="preserve"> оплаты</w:t>
      </w:r>
      <w:r>
        <w:rPr>
          <w:rFonts w:hint="default"/>
        </w:rPr>
        <w:t xml:space="preserve">     </w:t>
      </w:r>
      <w:r>
        <w:rPr>
          <w:rFonts w:hint="default"/>
        </w:rPr>
        <w:t>│</w:t>
      </w:r>
      <w:r>
        <w:rPr>
          <w:rFonts w:hint="default"/>
        </w:rPr>
        <w:t>Рец</w:t>
      </w:r>
      <w:r>
        <w:rPr>
          <w:rFonts w:hint="default"/>
        </w:rPr>
        <w:t>епт</w:t>
      </w:r>
      <w:r>
        <w:rPr>
          <w:rFonts w:hint="default"/>
        </w:rPr>
        <w:t xml:space="preserve"> действителен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льготном</w:t>
      </w:r>
      <w:r>
        <w:rPr>
          <w:rFonts w:hint="default"/>
        </w:rPr>
        <w:t xml:space="preserve"> обеспечении</w:t>
      </w:r>
      <w:r>
        <w:rPr>
          <w:rFonts w:hint="default"/>
        </w:rPr>
        <w:t xml:space="preserve"> (нужное</w:t>
      </w:r>
      <w:r>
        <w:rPr>
          <w:rFonts w:hint="default"/>
        </w:rPr>
        <w:t xml:space="preserve">   </w:t>
      </w:r>
      <w:r>
        <w:rPr>
          <w:rFonts w:hint="default"/>
        </w:rPr>
        <w:t>│</w:t>
      </w:r>
      <w:r>
        <w:rPr>
          <w:rFonts w:hint="default"/>
        </w:rPr>
        <w:t>пациентом</w:t>
      </w:r>
      <w:r>
        <w:rPr>
          <w:rFonts w:hint="default"/>
        </w:rPr>
        <w:t xml:space="preserve">:         </w:t>
      </w:r>
      <w:r>
        <w:rPr>
          <w:rFonts w:hint="default"/>
        </w:rPr>
        <w:t>│</w:t>
      </w:r>
      <w:r>
        <w:rPr>
          <w:rFonts w:hint="default"/>
        </w:rPr>
        <w:t>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(указать</w:t>
      </w:r>
      <w:r>
        <w:rPr>
          <w:rFonts w:hint="default"/>
        </w:rPr>
        <w:t xml:space="preserve">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подчеркнуть</w:t>
      </w:r>
      <w:r>
        <w:rPr>
          <w:rFonts w:hint="default"/>
        </w:rPr>
        <w:t xml:space="preserve">):                  </w:t>
      </w:r>
      <w:r>
        <w:rPr>
          <w:rFonts w:hint="default"/>
        </w:rPr>
        <w:t>│</w:t>
      </w:r>
      <w:r>
        <w:rPr>
          <w:rFonts w:hint="default"/>
        </w:rPr>
        <w:t xml:space="preserve">1) 100%            </w:t>
      </w:r>
      <w:r>
        <w:rPr>
          <w:rFonts w:hint="default"/>
        </w:rPr>
        <w:t>│</w:t>
      </w:r>
      <w:r>
        <w:rPr>
          <w:rFonts w:hint="default"/>
        </w:rPr>
        <w:t>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):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1) федеральный</w:t>
      </w:r>
      <w:r>
        <w:rPr>
          <w:rFonts w:hint="default"/>
        </w:rPr>
        <w:t xml:space="preserve"> бюджет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  <w:r>
        <w:rPr>
          <w:rFonts w:hint="default"/>
        </w:rPr>
        <w:t>2) бесплатно</w:t>
      </w:r>
      <w:r>
        <w:rPr>
          <w:rFonts w:hint="default"/>
        </w:rPr>
        <w:t xml:space="preserve">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2) бюдж</w:t>
      </w:r>
      <w:r>
        <w:rPr>
          <w:rFonts w:hint="default"/>
        </w:rPr>
        <w:t>ет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  <w:r>
        <w:rPr>
          <w:rFonts w:hint="default"/>
        </w:rPr>
        <w:t xml:space="preserve">     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Федерации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</w:t>
      </w:r>
      <w:r>
        <w:rPr>
          <w:rFonts w:hint="default"/>
        </w:rPr>
        <w:t>│</w:t>
      </w:r>
    </w:p>
    <w:p w:rsidR="00A414F2">
      <w:pPr>
        <w:pStyle w:val="ConsPlusCell"/>
        <w:bidi w:val="0"/>
        <w:jc w:val="both"/>
        <w:rPr>
          <w:rFonts w:hint="default"/>
        </w:rPr>
      </w:pPr>
      <w:r>
        <w:rPr>
          <w:rFonts w:hint="default"/>
        </w:rP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РЕЦЕПТ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________ N __________ </w:t>
      </w:r>
      <w:r>
        <w:rPr>
          <w:rFonts w:hint="default"/>
        </w:rPr>
        <w:t>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____________ 20__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пациента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________________ ____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полиса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</w:t>
      </w:r>
      <w:r>
        <w:rPr>
          <w:rFonts w:hint="default"/>
        </w:rPr>
        <w:t>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телефона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</w:t>
      </w:r>
      <w:r>
        <w:rPr>
          <w:rFonts w:hint="default"/>
        </w:rPr>
        <w:t>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Параметры</w:t>
      </w:r>
      <w:r>
        <w:rPr>
          <w:rFonts w:hint="default"/>
        </w:rPr>
        <w:t xml:space="preserve"> контактных</w:t>
      </w:r>
      <w:r>
        <w:rPr>
          <w:rFonts w:hint="default"/>
        </w:rPr>
        <w:t xml:space="preserve"> линз</w:t>
      </w:r>
    </w:p>
    <w:p w:rsidR="00A414F2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1170"/>
        <w:gridCol w:w="1755"/>
        <w:gridCol w:w="936"/>
        <w:gridCol w:w="1053"/>
        <w:gridCol w:w="702"/>
        <w:gridCol w:w="936"/>
        <w:gridCol w:w="1053"/>
        <w:gridCol w:w="819"/>
        <w:gridCol w:w="1287"/>
      </w:tblGrid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Название</w:t>
            </w:r>
            <w:r>
              <w:rPr>
                <w:rFonts w:hint="default"/>
              </w:rPr>
              <w:t xml:space="preserve">  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контактных</w:t>
            </w:r>
            <w:r>
              <w:rPr>
                <w:rFonts w:hint="default"/>
              </w:rPr>
              <w:t xml:space="preserve"> 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линз</w:t>
            </w:r>
            <w:r>
              <w:rPr>
                <w:rFonts w:hint="default"/>
              </w:rPr>
              <w:t xml:space="preserve">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Радиус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(R)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Диаметр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(D)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Цвет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Сфера</w:t>
            </w:r>
            <w:r>
              <w:rPr>
                <w:rFonts w:hint="default"/>
              </w:rPr>
              <w:t xml:space="preserve">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(Sph)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Цилиндр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(Cyl)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Ось</w:t>
            </w:r>
            <w:r>
              <w:rPr>
                <w:rFonts w:hint="default"/>
              </w:rPr>
              <w:t xml:space="preserve">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(Ax)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Адидация</w:t>
            </w:r>
            <w:r>
              <w:rPr>
                <w:rFonts w:hint="default"/>
              </w:rPr>
              <w:t xml:space="preserve">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(Ad)   </w:t>
            </w: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170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Правый</w:t>
            </w:r>
            <w:r>
              <w:rPr>
                <w:rFonts w:hint="default"/>
              </w:rPr>
              <w:t xml:space="preserve"> 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глаз</w:t>
            </w:r>
            <w:r>
              <w:rPr>
                <w:rFonts w:hint="default"/>
              </w:rPr>
              <w:t xml:space="preserve">   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(OD)    </w:t>
            </w:r>
          </w:p>
        </w:tc>
        <w:tc>
          <w:tcPr>
            <w:tcW w:w="1755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287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170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Левый</w:t>
            </w:r>
            <w:r>
              <w:rPr>
                <w:rFonts w:hint="default"/>
              </w:rPr>
              <w:t xml:space="preserve">  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глаз</w:t>
            </w:r>
            <w:r>
              <w:rPr>
                <w:rFonts w:hint="default"/>
              </w:rPr>
              <w:t xml:space="preserve">    </w:t>
            </w:r>
          </w:p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(OS)    </w:t>
            </w:r>
          </w:p>
        </w:tc>
        <w:tc>
          <w:tcPr>
            <w:tcW w:w="1755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287" w:type="dxa"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414F2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</w:tbl>
    <w:p w:rsidR="00A414F2">
      <w:pPr>
        <w:pStyle w:val="ConsPlusNormal"/>
        <w:bidi w:val="0"/>
        <w:jc w:val="both"/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Рекомендации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применению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Режим</w:t>
      </w:r>
      <w:r>
        <w:rPr>
          <w:rFonts w:hint="default"/>
        </w:rPr>
        <w:t xml:space="preserve"> ношения</w:t>
      </w:r>
      <w:r>
        <w:rPr>
          <w:rFonts w:hint="default"/>
        </w:rPr>
        <w:t xml:space="preserve"> 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Частота</w:t>
      </w:r>
      <w:r>
        <w:rPr>
          <w:rFonts w:hint="default"/>
        </w:rPr>
        <w:t xml:space="preserve"> замены</w:t>
      </w:r>
      <w:r>
        <w:rPr>
          <w:rFonts w:hint="default"/>
        </w:rPr>
        <w:t xml:space="preserve"> контактных</w:t>
      </w:r>
      <w:r>
        <w:rPr>
          <w:rFonts w:hint="default"/>
        </w:rPr>
        <w:t xml:space="preserve"> линз</w:t>
      </w:r>
      <w:r>
        <w:rPr>
          <w:rFonts w:hint="default"/>
        </w:rPr>
        <w:t xml:space="preserve"> 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Средства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ухода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контактных</w:t>
      </w:r>
      <w:r>
        <w:rPr>
          <w:rFonts w:hint="default"/>
        </w:rPr>
        <w:t xml:space="preserve"> линз</w:t>
      </w:r>
      <w:r>
        <w:rPr>
          <w:rFonts w:hint="default"/>
        </w:rPr>
        <w:t xml:space="preserve"> 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Примечания</w:t>
      </w:r>
      <w:r>
        <w:rPr>
          <w:rFonts w:hint="default"/>
        </w:rPr>
        <w:t>: _____________________________</w:t>
      </w:r>
      <w:r>
        <w:rPr>
          <w:rFonts w:hint="default"/>
        </w:rPr>
        <w:t>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Личная</w:t>
      </w:r>
      <w:r>
        <w:rPr>
          <w:rFonts w:hint="default"/>
        </w:rPr>
        <w:t xml:space="preserve"> печать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      М.П.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 (заполняется</w:t>
      </w:r>
      <w:r>
        <w:rPr>
          <w:rFonts w:hint="default"/>
        </w:rPr>
        <w:t xml:space="preserve"> специалистом</w:t>
      </w:r>
      <w:r>
        <w:rPr>
          <w:rFonts w:hint="default"/>
        </w:rPr>
        <w:t xml:space="preserve"> аптечной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 -------------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Отпущено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рецепту</w:t>
      </w:r>
      <w:r>
        <w:rPr>
          <w:rFonts w:hint="default"/>
        </w:rPr>
        <w:t>: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отпуска</w:t>
      </w:r>
      <w:r>
        <w:rPr>
          <w:rFonts w:hint="default"/>
        </w:rPr>
        <w:t xml:space="preserve"> "__" ____________ ____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  <w:r>
        <w:rPr>
          <w:rFonts w:hint="default"/>
        </w:rPr>
        <w:t xml:space="preserve"> ___________________________________________________</w:t>
      </w:r>
      <w:r>
        <w:rPr>
          <w:rFonts w:hint="default"/>
        </w:rPr>
        <w:t>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общую</w:t>
      </w:r>
      <w:r>
        <w:rPr>
          <w:rFonts w:hint="default"/>
        </w:rPr>
        <w:t xml:space="preserve"> сумму</w:t>
      </w:r>
      <w:r>
        <w:rPr>
          <w:rFonts w:hint="default"/>
        </w:rPr>
        <w:t xml:space="preserve"> 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 (линия</w:t>
      </w:r>
      <w:r>
        <w:rPr>
          <w:rFonts w:hint="default"/>
        </w:rPr>
        <w:t xml:space="preserve"> отрыва</w:t>
      </w:r>
      <w:r>
        <w:rPr>
          <w:rFonts w:hint="default"/>
        </w:rPr>
        <w:t>) ------------------------------</w:t>
      </w:r>
    </w:p>
    <w:p w:rsidR="00A414F2">
      <w:pPr>
        <w:pStyle w:val="ConsPlusNonformat"/>
        <w:bidi w:val="0"/>
        <w:jc w:val="both"/>
        <w:rPr>
          <w:rFonts w:hint="default"/>
        </w:rPr>
      </w:pP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Корешок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______ N ______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"__" _________ 20__ г.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</w:t>
      </w:r>
      <w:r>
        <w:rPr>
          <w:rFonts w:hint="default"/>
        </w:rPr>
        <w:t>нского</w:t>
      </w:r>
      <w:r>
        <w:rPr>
          <w:rFonts w:hint="default"/>
        </w:rPr>
        <w:t xml:space="preserve"> изделия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единиц</w:t>
      </w:r>
    </w:p>
    <w:p w:rsidR="00A414F2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5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Title"/>
        <w:bidi w:val="0"/>
        <w:jc w:val="center"/>
        <w:rPr>
          <w:rFonts w:hint="default"/>
        </w:rPr>
      </w:pPr>
      <w:bookmarkStart w:id="8" w:name="Par329"/>
      <w:bookmarkEnd w:id="8"/>
      <w:r>
        <w:rPr>
          <w:rFonts w:hint="default"/>
        </w:rPr>
        <w:t>ПОРЯДОК</w:t>
      </w: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ОФОРМЛЕНИЯ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ИЗДЕЛИЯ,</w:t>
      </w:r>
    </w:p>
    <w:p w:rsidR="00A414F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ИХ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ХРАНЕНИЯ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I. Общие</w:t>
      </w:r>
      <w:r>
        <w:rPr>
          <w:rFonts w:hint="default"/>
        </w:rPr>
        <w:t xml:space="preserve"> положения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бланках</w:t>
      </w:r>
      <w:r>
        <w:rPr>
          <w:rFonts w:hint="default"/>
        </w:rPr>
        <w:t xml:space="preserve"> </w:t>
      </w:r>
      <w:hyperlink w:anchor="Par76" w:tooltip="                 РЕЦЕПТУРНЫЙ БЛАНК НА МЕДИЦИНСКИЕ ИЗДЕЛИЯ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1-МИ</w:t>
        </w:r>
      </w:hyperlink>
      <w:r>
        <w:rPr>
          <w:rFonts w:hint="default"/>
        </w:rPr>
        <w:t xml:space="preserve"> "Рецептурный</w:t>
      </w:r>
      <w:r>
        <w:rPr>
          <w:rFonts w:hint="default"/>
        </w:rPr>
        <w:t xml:space="preserve"> бланк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", </w:t>
      </w:r>
      <w:hyperlink w:anchor="Par146" w:tooltip="                  РЕЦЕПТУРНЫЙ БЛАНК (очки корригирующие)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2-МИ</w:t>
        </w:r>
      </w:hyperlink>
      <w:r>
        <w:rPr>
          <w:rFonts w:hint="default"/>
        </w:rPr>
        <w:t xml:space="preserve"> "Рецептурный</w:t>
      </w:r>
      <w:r>
        <w:rPr>
          <w:rFonts w:hint="default"/>
        </w:rPr>
        <w:t xml:space="preserve"> бланк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очки</w:t>
      </w:r>
      <w:r>
        <w:rPr>
          <w:rFonts w:hint="default"/>
        </w:rPr>
        <w:t xml:space="preserve"> корригирующие</w:t>
      </w:r>
      <w:r>
        <w:rPr>
          <w:rFonts w:hint="default"/>
        </w:rPr>
        <w:t xml:space="preserve">", </w:t>
      </w:r>
      <w:hyperlink w:anchor="Par246" w:tooltip="                   РЕЦЕПТУРНЫЙ БЛАНК НА ЛИНЗЫ КОНТАКТНЫЕ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3-МИ</w:t>
        </w:r>
      </w:hyperlink>
      <w:r>
        <w:rPr>
          <w:rFonts w:hint="default"/>
        </w:rPr>
        <w:t xml:space="preserve"> "Рецептурный</w:t>
      </w:r>
      <w:r>
        <w:rPr>
          <w:rFonts w:hint="default"/>
        </w:rPr>
        <w:t xml:space="preserve"> бланк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линзы</w:t>
      </w:r>
      <w:r>
        <w:rPr>
          <w:rFonts w:hint="default"/>
        </w:rPr>
        <w:t xml:space="preserve"> контактные</w:t>
      </w:r>
      <w:r>
        <w:rPr>
          <w:rFonts w:hint="default"/>
        </w:rPr>
        <w:t>"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 xml:space="preserve"> - формы</w:t>
      </w:r>
      <w:r>
        <w:rPr>
          <w:rFonts w:hint="default"/>
        </w:rPr>
        <w:t xml:space="preserve"> N 1-МИ</w:t>
      </w:r>
      <w:r>
        <w:rPr>
          <w:rFonts w:hint="default"/>
        </w:rPr>
        <w:t>, N 2-МИ</w:t>
      </w:r>
      <w:r>
        <w:rPr>
          <w:rFonts w:hint="default"/>
        </w:rPr>
        <w:t>, N 3-МИ</w:t>
      </w:r>
      <w:r>
        <w:rPr>
          <w:rFonts w:hint="default"/>
        </w:rPr>
        <w:t>,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>) в</w:t>
      </w:r>
      <w:r>
        <w:rPr>
          <w:rFonts w:hint="default"/>
        </w:rPr>
        <w:t xml:space="preserve"> левом</w:t>
      </w:r>
      <w:r>
        <w:rPr>
          <w:rFonts w:hint="default"/>
        </w:rPr>
        <w:t xml:space="preserve"> верхнем</w:t>
      </w:r>
      <w:r>
        <w:rPr>
          <w:rFonts w:hint="default"/>
        </w:rPr>
        <w:t xml:space="preserve"> углу</w:t>
      </w:r>
      <w:r>
        <w:rPr>
          <w:rFonts w:hint="default"/>
        </w:rPr>
        <w:t xml:space="preserve"> проставляется</w:t>
      </w:r>
      <w:r>
        <w:rPr>
          <w:rFonts w:hint="default"/>
        </w:rPr>
        <w:t xml:space="preserve"> штамп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наименования</w:t>
      </w:r>
      <w:r>
        <w:rPr>
          <w:rFonts w:hint="default"/>
        </w:rPr>
        <w:t>, адреса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телефона.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бланках</w:t>
      </w:r>
      <w:r>
        <w:rPr>
          <w:rFonts w:hint="default"/>
        </w:rPr>
        <w:t>, оформляемых</w:t>
      </w:r>
      <w:r>
        <w:rPr>
          <w:rFonts w:hint="default"/>
        </w:rPr>
        <w:t xml:space="preserve"> индивидуальными</w:t>
      </w:r>
      <w:r>
        <w:rPr>
          <w:rFonts w:hint="default"/>
        </w:rPr>
        <w:t xml:space="preserve"> предпринимате</w:t>
      </w:r>
      <w:r>
        <w:rPr>
          <w:rFonts w:hint="default"/>
        </w:rPr>
        <w:t>лями</w:t>
      </w:r>
      <w:r>
        <w:rPr>
          <w:rFonts w:hint="default"/>
        </w:rPr>
        <w:t>, имеющими</w:t>
      </w:r>
      <w:r>
        <w:rPr>
          <w:rFonts w:hint="default"/>
        </w:rPr>
        <w:t xml:space="preserve"> лицензию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, в</w:t>
      </w:r>
      <w:r>
        <w:rPr>
          <w:rFonts w:hint="default"/>
        </w:rPr>
        <w:t xml:space="preserve"> верхнем</w:t>
      </w:r>
      <w:r>
        <w:rPr>
          <w:rFonts w:hint="default"/>
        </w:rPr>
        <w:t xml:space="preserve"> левом</w:t>
      </w:r>
      <w:r>
        <w:rPr>
          <w:rFonts w:hint="default"/>
        </w:rPr>
        <w:t xml:space="preserve"> углу</w:t>
      </w:r>
      <w:r>
        <w:rPr>
          <w:rFonts w:hint="default"/>
        </w:rPr>
        <w:t xml:space="preserve"> типографским</w:t>
      </w:r>
      <w:r>
        <w:rPr>
          <w:rFonts w:hint="default"/>
        </w:rPr>
        <w:t xml:space="preserve"> способом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проставления</w:t>
      </w:r>
      <w:r>
        <w:rPr>
          <w:rFonts w:hint="default"/>
        </w:rPr>
        <w:t xml:space="preserve"> штампа</w:t>
      </w:r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адрес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номер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лицензии</w:t>
      </w:r>
      <w:r>
        <w:rPr>
          <w:rFonts w:hint="default"/>
        </w:rPr>
        <w:t>, наименование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>, выдавшего</w:t>
      </w:r>
      <w:r>
        <w:rPr>
          <w:rFonts w:hint="default"/>
        </w:rPr>
        <w:t xml:space="preserve"> </w:t>
      </w:r>
      <w:r>
        <w:rPr>
          <w:rFonts w:hint="default"/>
        </w:rPr>
        <w:t>л</w:t>
      </w:r>
      <w:r>
        <w:rPr>
          <w:rFonts w:hint="default"/>
        </w:rPr>
        <w:t>ицензию.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разборчиво</w:t>
      </w:r>
      <w:r>
        <w:rPr>
          <w:rFonts w:hint="default"/>
        </w:rPr>
        <w:t>, четко</w:t>
      </w:r>
      <w:r>
        <w:rPr>
          <w:rFonts w:hint="default"/>
        </w:rPr>
        <w:t>, чернилами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шариковой</w:t>
      </w:r>
      <w:r>
        <w:rPr>
          <w:rFonts w:hint="default"/>
        </w:rPr>
        <w:t xml:space="preserve"> ручкой</w:t>
      </w:r>
      <w:r>
        <w:rPr>
          <w:rFonts w:hint="default"/>
        </w:rPr>
        <w:t xml:space="preserve"> синего</w:t>
      </w:r>
      <w:r>
        <w:rPr>
          <w:rFonts w:hint="default"/>
        </w:rPr>
        <w:t>, фиолетового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черного</w:t>
      </w:r>
      <w:r>
        <w:rPr>
          <w:rFonts w:hint="default"/>
        </w:rPr>
        <w:t xml:space="preserve"> цвета.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Допускается</w:t>
      </w:r>
      <w:r>
        <w:rPr>
          <w:rFonts w:hint="default"/>
        </w:rPr>
        <w:t xml:space="preserve"> оформление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реквизитов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компьютерных</w:t>
      </w:r>
      <w:r>
        <w:rPr>
          <w:rFonts w:hint="default"/>
        </w:rPr>
        <w:t xml:space="preserve"> технологи</w:t>
      </w:r>
      <w:r>
        <w:rPr>
          <w:rFonts w:hint="default"/>
        </w:rPr>
        <w:t>й.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Оформление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включает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себя</w:t>
      </w:r>
      <w:r>
        <w:rPr>
          <w:rFonts w:hint="default"/>
        </w:rPr>
        <w:t xml:space="preserve"> цифровое</w:t>
      </w:r>
      <w:r>
        <w:rPr>
          <w:rFonts w:hint="default"/>
        </w:rPr>
        <w:t xml:space="preserve"> кодирование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 xml:space="preserve">) </w:t>
      </w:r>
      <w:hyperlink w:anchor="Par80" w:tooltip="ОГРН" w:history="1">
        <w:r>
          <w:rPr>
            <w:rFonts w:hint="default"/>
            <w:color w:val="0000FF"/>
          </w:rPr>
          <w:t>код</w:t>
        </w:r>
      </w:hyperlink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Основным</w:t>
      </w:r>
      <w:r>
        <w:rPr>
          <w:rFonts w:hint="default"/>
        </w:rPr>
        <w:t xml:space="preserve"> государственным</w:t>
      </w:r>
      <w:r>
        <w:rPr>
          <w:rFonts w:hint="default"/>
        </w:rPr>
        <w:t xml:space="preserve"> регистрационным</w:t>
      </w:r>
      <w:r>
        <w:rPr>
          <w:rFonts w:hint="default"/>
        </w:rPr>
        <w:t xml:space="preserve"> номером</w:t>
      </w:r>
      <w:r>
        <w:rPr>
          <w:rFonts w:hint="default"/>
        </w:rPr>
        <w:t xml:space="preserve"> (ОГРН</w:t>
      </w:r>
      <w:r>
        <w:rPr>
          <w:rFonts w:hint="default"/>
        </w:rPr>
        <w:t>), проставляемый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изготовлении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</w:t>
      </w:r>
      <w:r>
        <w:rPr>
          <w:rFonts w:hint="default"/>
        </w:rPr>
        <w:t>ланков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 xml:space="preserve">) </w:t>
      </w:r>
      <w:hyperlink w:anchor="Par83" w:tooltip=" Источник финансирования        Процент оплаты     Рецепт действителен     " w:history="1">
        <w:r>
          <w:rPr>
            <w:rFonts w:hint="default"/>
            <w:color w:val="0000FF"/>
          </w:rPr>
          <w:t>отметка</w:t>
        </w:r>
      </w:hyperlink>
      <w:r>
        <w:rPr>
          <w:rFonts w:hint="default"/>
        </w:rPr>
        <w:t xml:space="preserve"> об</w:t>
      </w:r>
      <w:r>
        <w:rPr>
          <w:rFonts w:hint="default"/>
        </w:rPr>
        <w:t xml:space="preserve"> источнике</w:t>
      </w:r>
      <w:r>
        <w:rPr>
          <w:rFonts w:hint="default"/>
        </w:rPr>
        <w:t xml:space="preserve"> финансирования</w:t>
      </w:r>
      <w:r>
        <w:rPr>
          <w:rFonts w:hint="default"/>
        </w:rPr>
        <w:t xml:space="preserve"> (федеральный</w:t>
      </w:r>
      <w:r>
        <w:rPr>
          <w:rFonts w:hint="default"/>
        </w:rPr>
        <w:t xml:space="preserve"> бюджет</w:t>
      </w:r>
      <w:r>
        <w:rPr>
          <w:rFonts w:hint="default"/>
        </w:rPr>
        <w:t xml:space="preserve"> [1], бюджет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[2], и</w:t>
      </w:r>
      <w:r>
        <w:rPr>
          <w:rFonts w:hint="default"/>
        </w:rPr>
        <w:t xml:space="preserve"> процент</w:t>
      </w:r>
      <w:r>
        <w:rPr>
          <w:rFonts w:hint="default"/>
        </w:rPr>
        <w:t xml:space="preserve"> оплаты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пациентом</w:t>
      </w:r>
      <w:r>
        <w:rPr>
          <w:rFonts w:hint="default"/>
        </w:rPr>
        <w:t xml:space="preserve"> (100% [1], бесплатно</w:t>
      </w:r>
      <w:r>
        <w:rPr>
          <w:rFonts w:hint="default"/>
        </w:rPr>
        <w:t xml:space="preserve"> [2]).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бланках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</w:t>
      </w:r>
      <w:hyperlink w:anchor="Par97" w:tooltip="Ф.И.О. пациента" w:history="1">
        <w:r>
          <w:rPr>
            <w:rFonts w:hint="default"/>
            <w:color w:val="0000FF"/>
          </w:rPr>
          <w:t>графах</w:t>
        </w:r>
      </w:hyperlink>
      <w:r>
        <w:rPr>
          <w:rFonts w:hint="default"/>
        </w:rPr>
        <w:t xml:space="preserve"> "Ф.И.О</w:t>
      </w:r>
      <w:r>
        <w:rPr>
          <w:rFonts w:hint="default"/>
        </w:rPr>
        <w:t>. пациента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полностью</w:t>
      </w:r>
      <w:r>
        <w:rPr>
          <w:rFonts w:hint="default"/>
        </w:rPr>
        <w:t xml:space="preserve"> фамилия</w:t>
      </w:r>
      <w:r>
        <w:rPr>
          <w:rFonts w:hint="default"/>
        </w:rPr>
        <w:t>, имя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отчество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графе</w:t>
      </w:r>
      <w:r>
        <w:rPr>
          <w:rFonts w:hint="default"/>
        </w:rPr>
        <w:t xml:space="preserve"> "Дата</w:t>
      </w:r>
      <w:r>
        <w:rPr>
          <w:rFonts w:hint="default"/>
        </w:rPr>
        <w:t xml:space="preserve"> рождения</w:t>
      </w:r>
      <w:r>
        <w:rPr>
          <w:rFonts w:hint="default"/>
        </w:rPr>
        <w:t>"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(число</w:t>
      </w:r>
      <w:r>
        <w:rPr>
          <w:rFonts w:hint="default"/>
        </w:rPr>
        <w:t>, месяц</w:t>
      </w:r>
      <w:r>
        <w:rPr>
          <w:rFonts w:hint="default"/>
        </w:rPr>
        <w:t>, го</w:t>
      </w:r>
      <w:r>
        <w:rPr>
          <w:rFonts w:hint="default"/>
        </w:rPr>
        <w:t>д</w:t>
      </w:r>
      <w:r>
        <w:rPr>
          <w:rFonts w:hint="default"/>
        </w:rPr>
        <w:t>);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графе</w:t>
      </w:r>
      <w:r>
        <w:rPr>
          <w:rFonts w:hint="default"/>
        </w:rPr>
        <w:t xml:space="preserve"> "Номер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страховой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лицевого</w:t>
      </w:r>
      <w:r>
        <w:rPr>
          <w:rFonts w:hint="default"/>
        </w:rPr>
        <w:t xml:space="preserve"> счета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Пенсионном</w:t>
      </w:r>
      <w:r>
        <w:rPr>
          <w:rFonts w:hint="default"/>
        </w:rPr>
        <w:t xml:space="preserve"> фонде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(СНИЛС</w:t>
      </w:r>
      <w:r>
        <w:rPr>
          <w:rFonts w:hint="default"/>
        </w:rPr>
        <w:t>) и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</w:t>
      </w:r>
      <w:hyperlink w:anchor="Par102" w:tooltip="Номер медицинской карты пациента" w:history="1">
        <w:r>
          <w:rPr>
            <w:rFonts w:hint="default"/>
            <w:color w:val="0000FF"/>
          </w:rPr>
          <w:t>графе</w:t>
        </w:r>
      </w:hyperlink>
      <w:r>
        <w:rPr>
          <w:rFonts w:hint="default"/>
        </w:rPr>
        <w:t xml:space="preserve"> "Номер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</w:t>
      </w:r>
      <w:r>
        <w:rPr>
          <w:rFonts w:hint="default"/>
        </w:rPr>
        <w:t>)" указывается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</w:t>
      </w:r>
      <w:r>
        <w:rPr>
          <w:rFonts w:hint="default"/>
        </w:rPr>
        <w:t>);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графе</w:t>
      </w:r>
      <w:r>
        <w:rPr>
          <w:rFonts w:hint="default"/>
        </w:rPr>
        <w:t xml:space="preserve"> "Ф.И.О</w:t>
      </w:r>
      <w:r>
        <w:rPr>
          <w:rFonts w:hint="default"/>
        </w:rPr>
        <w:t>.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полностью</w:t>
      </w:r>
      <w:r>
        <w:rPr>
          <w:rFonts w:hint="default"/>
        </w:rPr>
        <w:t xml:space="preserve">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имеющего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выписывания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графе</w:t>
      </w:r>
      <w:r>
        <w:rPr>
          <w:rFonts w:hint="default"/>
        </w:rPr>
        <w:t xml:space="preserve"> "наименование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" указывается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наименованием</w:t>
      </w:r>
      <w:r>
        <w:rPr>
          <w:rFonts w:hint="default"/>
        </w:rPr>
        <w:t>, указанным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государственном</w:t>
      </w:r>
      <w:r>
        <w:rPr>
          <w:rFonts w:hint="default"/>
        </w:rPr>
        <w:t xml:space="preserve"> реест</w:t>
      </w:r>
      <w:r>
        <w:rPr>
          <w:rFonts w:hint="default"/>
        </w:rPr>
        <w:t>ре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осуществляющих</w:t>
      </w:r>
      <w:r>
        <w:rPr>
          <w:rFonts w:hint="default"/>
        </w:rPr>
        <w:t xml:space="preserve"> производство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изготовление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</w:t>
      </w:r>
      <w:hyperlink w:anchor="Par146" w:tooltip="                  РЕЦЕПТУРНЫЙ БЛАНК (очки корригирующие)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2-МИ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"Очки</w:t>
      </w:r>
      <w:r>
        <w:rPr>
          <w:rFonts w:hint="default"/>
        </w:rPr>
        <w:t xml:space="preserve"> корригирующие</w:t>
      </w:r>
      <w:r>
        <w:rPr>
          <w:rFonts w:hint="default"/>
        </w:rPr>
        <w:t>", при</w:t>
      </w:r>
      <w:r>
        <w:rPr>
          <w:rFonts w:hint="default"/>
        </w:rPr>
        <w:t xml:space="preserve"> зап</w:t>
      </w:r>
      <w:r>
        <w:rPr>
          <w:rFonts w:hint="default"/>
        </w:rPr>
        <w:t>олнении</w:t>
      </w:r>
      <w:r>
        <w:rPr>
          <w:rFonts w:hint="default"/>
        </w:rPr>
        <w:t xml:space="preserve"> </w:t>
      </w:r>
      <w:hyperlink w:anchor="Par246" w:tooltip="                   РЕЦЕПТУРНЫЙ БЛАНК НА ЛИНЗЫ КОНТАКТНЫЕ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3-МИ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"Линзы</w:t>
      </w:r>
      <w:r>
        <w:rPr>
          <w:rFonts w:hint="default"/>
        </w:rPr>
        <w:t xml:space="preserve"> контактные</w:t>
      </w:r>
      <w:r>
        <w:rPr>
          <w:rFonts w:hint="default"/>
        </w:rPr>
        <w:t>";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графе</w:t>
      </w:r>
      <w:r>
        <w:rPr>
          <w:rFonts w:hint="default"/>
        </w:rPr>
        <w:t xml:space="preserve"> "Количество</w:t>
      </w:r>
      <w:r>
        <w:rPr>
          <w:rFonts w:hint="default"/>
        </w:rPr>
        <w:t xml:space="preserve"> единиц</w:t>
      </w:r>
      <w:r>
        <w:rPr>
          <w:rFonts w:hint="default"/>
        </w:rPr>
        <w:t>" указывается</w:t>
      </w:r>
      <w:r>
        <w:rPr>
          <w:rFonts w:hint="default"/>
        </w:rPr>
        <w:t xml:space="preserve"> точное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единица</w:t>
      </w:r>
      <w:r>
        <w:rPr>
          <w:rFonts w:hint="default"/>
        </w:rPr>
        <w:t xml:space="preserve"> измерения.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Рецепт</w:t>
      </w:r>
      <w:r>
        <w:rPr>
          <w:rFonts w:hint="default"/>
        </w:rPr>
        <w:t>, выписанный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рецептурном</w:t>
      </w:r>
      <w:r>
        <w:rPr>
          <w:rFonts w:hint="default"/>
        </w:rPr>
        <w:t xml:space="preserve"> бл</w:t>
      </w:r>
      <w:r>
        <w:rPr>
          <w:rFonts w:hint="default"/>
        </w:rPr>
        <w:t>анке</w:t>
      </w:r>
      <w:r>
        <w:rPr>
          <w:rFonts w:hint="default"/>
        </w:rPr>
        <w:t>, подписывается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>, заверяется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личной</w:t>
      </w:r>
      <w:r>
        <w:rPr>
          <w:rFonts w:hint="default"/>
        </w:rPr>
        <w:t xml:space="preserve"> печатью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"Для</w:t>
      </w:r>
      <w:r>
        <w:rPr>
          <w:rFonts w:hint="default"/>
        </w:rPr>
        <w:t xml:space="preserve"> рецептов</w:t>
      </w:r>
      <w:r>
        <w:rPr>
          <w:rFonts w:hint="default"/>
        </w:rPr>
        <w:t>".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На</w:t>
      </w:r>
      <w:r>
        <w:rPr>
          <w:rFonts w:hint="default"/>
        </w:rPr>
        <w:t xml:space="preserve"> одном</w:t>
      </w:r>
      <w:r>
        <w:rPr>
          <w:rFonts w:hint="default"/>
        </w:rPr>
        <w:t xml:space="preserve"> рецептурном</w:t>
      </w:r>
      <w:r>
        <w:rPr>
          <w:rFonts w:hint="default"/>
        </w:rPr>
        <w:t xml:space="preserve"> бланке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разрешается</w:t>
      </w:r>
      <w:r>
        <w:rPr>
          <w:rFonts w:hint="default"/>
        </w:rPr>
        <w:t xml:space="preserve"> выписывать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одно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Для</w:t>
      </w:r>
      <w:r>
        <w:rPr>
          <w:rFonts w:hint="default"/>
        </w:rPr>
        <w:t xml:space="preserve"> исправления</w:t>
      </w:r>
      <w:r>
        <w:rPr>
          <w:rFonts w:hint="default"/>
        </w:rPr>
        <w:t xml:space="preserve"> ошибок</w:t>
      </w:r>
      <w:r>
        <w:rPr>
          <w:rFonts w:hint="default"/>
        </w:rPr>
        <w:t xml:space="preserve"> следует</w:t>
      </w:r>
      <w:r>
        <w:rPr>
          <w:rFonts w:hint="default"/>
        </w:rPr>
        <w:t xml:space="preserve"> перечеркнуть</w:t>
      </w:r>
      <w:r>
        <w:rPr>
          <w:rFonts w:hint="default"/>
        </w:rPr>
        <w:t xml:space="preserve"> неверное</w:t>
      </w:r>
      <w:r>
        <w:rPr>
          <w:rFonts w:hint="default"/>
        </w:rPr>
        <w:t xml:space="preserve"> значение</w:t>
      </w:r>
      <w:r>
        <w:rPr>
          <w:rFonts w:hint="default"/>
        </w:rPr>
        <w:t>, вписать</w:t>
      </w:r>
      <w:r>
        <w:rPr>
          <w:rFonts w:hint="default"/>
        </w:rPr>
        <w:t xml:space="preserve"> правильное</w:t>
      </w:r>
      <w:r>
        <w:rPr>
          <w:rFonts w:hint="default"/>
        </w:rPr>
        <w:t xml:space="preserve"> значение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поставить</w:t>
      </w:r>
      <w:r>
        <w:rPr>
          <w:rFonts w:hint="default"/>
        </w:rPr>
        <w:t xml:space="preserve"> подпись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исправлением</w:t>
      </w:r>
      <w:r>
        <w:rPr>
          <w:rFonts w:hint="default"/>
        </w:rPr>
        <w:t>,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даты</w:t>
      </w:r>
      <w:r>
        <w:rPr>
          <w:rFonts w:hint="default"/>
        </w:rPr>
        <w:t xml:space="preserve"> исправления</w:t>
      </w:r>
      <w:r>
        <w:rPr>
          <w:rFonts w:hint="default"/>
        </w:rPr>
        <w:t>. Все</w:t>
      </w:r>
      <w:r>
        <w:rPr>
          <w:rFonts w:hint="default"/>
        </w:rPr>
        <w:t xml:space="preserve"> исправления</w:t>
      </w:r>
      <w:r>
        <w:rPr>
          <w:rFonts w:hint="default"/>
        </w:rPr>
        <w:t xml:space="preserve"> заверяются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>. Не</w:t>
      </w:r>
      <w:r>
        <w:rPr>
          <w:rFonts w:hint="default"/>
        </w:rPr>
        <w:t xml:space="preserve"> допускается</w:t>
      </w:r>
      <w:r>
        <w:rPr>
          <w:rFonts w:hint="default"/>
        </w:rPr>
        <w:t xml:space="preserve"> исправление</w:t>
      </w:r>
      <w:r>
        <w:rPr>
          <w:rFonts w:hint="default"/>
        </w:rPr>
        <w:t xml:space="preserve"> ошибок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</w:t>
      </w:r>
      <w:r>
        <w:rPr>
          <w:rFonts w:hint="default"/>
        </w:rPr>
        <w:t>о</w:t>
      </w:r>
      <w:r>
        <w:rPr>
          <w:rFonts w:hint="default"/>
        </w:rPr>
        <w:t>мощью</w:t>
      </w:r>
      <w:r>
        <w:rPr>
          <w:rFonts w:hint="default"/>
        </w:rPr>
        <w:t xml:space="preserve"> корректирующего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аналогичного</w:t>
      </w:r>
      <w:r>
        <w:rPr>
          <w:rFonts w:hint="default"/>
        </w:rPr>
        <w:t xml:space="preserve"> средства.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После</w:t>
      </w:r>
      <w:r>
        <w:rPr>
          <w:rFonts w:hint="default"/>
        </w:rPr>
        <w:t xml:space="preserve"> отпуска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аптечной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выписанного</w:t>
      </w:r>
      <w:r>
        <w:rPr>
          <w:rFonts w:hint="default"/>
        </w:rPr>
        <w:t xml:space="preserve"> отдельным</w:t>
      </w:r>
      <w:r>
        <w:rPr>
          <w:rFonts w:hint="default"/>
        </w:rPr>
        <w:t xml:space="preserve"> категориям</w:t>
      </w:r>
      <w:r>
        <w:rPr>
          <w:rFonts w:hint="default"/>
        </w:rPr>
        <w:t xml:space="preserve"> граждан</w:t>
      </w:r>
      <w:r>
        <w:rPr>
          <w:rFonts w:hint="default"/>
        </w:rPr>
        <w:t>, предусмотренным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имеющим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бесплатное</w:t>
      </w:r>
      <w:r>
        <w:rPr>
          <w:rFonts w:hint="default"/>
        </w:rPr>
        <w:t xml:space="preserve"> получен</w:t>
      </w:r>
      <w:r>
        <w:rPr>
          <w:rFonts w:hint="default"/>
        </w:rPr>
        <w:t>ие</w:t>
      </w:r>
      <w:r>
        <w:rPr>
          <w:rFonts w:hint="default"/>
        </w:rPr>
        <w:t>, рецепт</w:t>
      </w:r>
      <w:r>
        <w:rPr>
          <w:rFonts w:hint="default"/>
        </w:rPr>
        <w:t xml:space="preserve"> остается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аптечной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корешок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данного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выдается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(лицу</w:t>
      </w:r>
      <w:r>
        <w:rPr>
          <w:rFonts w:hint="default"/>
        </w:rPr>
        <w:t>, его</w:t>
      </w:r>
      <w:r>
        <w:rPr>
          <w:rFonts w:hint="default"/>
        </w:rPr>
        <w:t xml:space="preserve"> представляющему</w:t>
      </w:r>
      <w:r>
        <w:rPr>
          <w:rFonts w:hint="default"/>
        </w:rPr>
        <w:t>) с</w:t>
      </w:r>
      <w:r>
        <w:rPr>
          <w:rFonts w:hint="default"/>
        </w:rPr>
        <w:t xml:space="preserve"> отметкой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наименовании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количестве</w:t>
      </w:r>
      <w:r>
        <w:rPr>
          <w:rFonts w:hint="default"/>
        </w:rPr>
        <w:t xml:space="preserve"> отпущенных</w:t>
      </w:r>
      <w:r>
        <w:rPr>
          <w:rFonts w:hint="default"/>
        </w:rPr>
        <w:t xml:space="preserve"> единиц.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остальных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рецепт</w:t>
      </w:r>
      <w:r>
        <w:rPr>
          <w:rFonts w:hint="default"/>
        </w:rPr>
        <w:t xml:space="preserve"> возвращается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(лицу</w:t>
      </w:r>
      <w:r>
        <w:rPr>
          <w:rFonts w:hint="default"/>
        </w:rPr>
        <w:t>, его</w:t>
      </w:r>
      <w:r>
        <w:rPr>
          <w:rFonts w:hint="default"/>
        </w:rPr>
        <w:t xml:space="preserve"> п</w:t>
      </w:r>
      <w:r>
        <w:rPr>
          <w:rFonts w:hint="default"/>
        </w:rPr>
        <w:t>редставляющему</w:t>
      </w:r>
      <w:r>
        <w:rPr>
          <w:rFonts w:hint="default"/>
        </w:rPr>
        <w:t>).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II. Учет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11. Учету</w:t>
      </w:r>
      <w:r>
        <w:rPr>
          <w:rFonts w:hint="default"/>
        </w:rPr>
        <w:t xml:space="preserve"> подлежат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Учет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журналах</w:t>
      </w:r>
      <w:r>
        <w:rPr>
          <w:rFonts w:hint="default"/>
        </w:rPr>
        <w:t xml:space="preserve"> учета</w:t>
      </w:r>
      <w:r>
        <w:rPr>
          <w:rFonts w:hint="default"/>
        </w:rPr>
        <w:t>, пронумерованных</w:t>
      </w:r>
      <w:r>
        <w:rPr>
          <w:rFonts w:hint="default"/>
        </w:rPr>
        <w:t>, прошнурованных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скрепленных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</w:t>
      </w:r>
      <w:r>
        <w:rPr>
          <w:rFonts w:hint="default"/>
        </w:rPr>
        <w:t>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предпринимателя</w:t>
      </w:r>
      <w:r>
        <w:rPr>
          <w:rFonts w:hint="default"/>
        </w:rPr>
        <w:t>, имеющего</w:t>
      </w:r>
      <w:r>
        <w:rPr>
          <w:rFonts w:hint="default"/>
        </w:rPr>
        <w:t xml:space="preserve"> лицензию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Журнал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содержит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графы</w:t>
      </w:r>
      <w:r>
        <w:rPr>
          <w:rFonts w:hint="default"/>
        </w:rPr>
        <w:t>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номер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порядку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в</w:t>
      </w:r>
      <w:r>
        <w:rPr>
          <w:rFonts w:hint="default"/>
        </w:rPr>
        <w:t xml:space="preserve"> разделе</w:t>
      </w:r>
      <w:r>
        <w:rPr>
          <w:rFonts w:hint="default"/>
        </w:rPr>
        <w:t xml:space="preserve"> "Приход</w:t>
      </w:r>
      <w:r>
        <w:rPr>
          <w:rFonts w:hint="default"/>
        </w:rPr>
        <w:t>":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приходного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номер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приходного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название</w:t>
      </w:r>
      <w:r>
        <w:rPr>
          <w:rFonts w:hint="default"/>
        </w:rPr>
        <w:t xml:space="preserve"> поставщика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общее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поступивших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и</w:t>
      </w:r>
      <w:r>
        <w:rPr>
          <w:rFonts w:hint="default"/>
        </w:rPr>
        <w:t xml:space="preserve"> подпись</w:t>
      </w:r>
      <w:r>
        <w:rPr>
          <w:rFonts w:hint="default"/>
        </w:rPr>
        <w:t xml:space="preserve"> ответственного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получившего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поставщика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в</w:t>
      </w:r>
      <w:r>
        <w:rPr>
          <w:rFonts w:hint="default"/>
        </w:rPr>
        <w:t xml:space="preserve"> разделе</w:t>
      </w:r>
      <w:r>
        <w:rPr>
          <w:rFonts w:hint="default"/>
        </w:rPr>
        <w:t xml:space="preserve"> "Расход</w:t>
      </w:r>
      <w:r>
        <w:rPr>
          <w:rFonts w:hint="default"/>
        </w:rPr>
        <w:t>":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</w:t>
      </w:r>
      <w:r>
        <w:rPr>
          <w:rFonts w:hint="default"/>
        </w:rPr>
        <w:t>бланков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количество</w:t>
      </w:r>
      <w:r>
        <w:rPr>
          <w:rFonts w:hint="default"/>
        </w:rPr>
        <w:t xml:space="preserve"> выданных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ответственного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получившего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ответственного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получившего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</w:t>
      </w:r>
      <w:r>
        <w:rPr>
          <w:rFonts w:hint="default"/>
        </w:rPr>
        <w:t>) Ф.И.О</w:t>
      </w:r>
      <w:r>
        <w:rPr>
          <w:rFonts w:hint="default"/>
        </w:rPr>
        <w:t>. и</w:t>
      </w:r>
      <w:r>
        <w:rPr>
          <w:rFonts w:hint="default"/>
        </w:rPr>
        <w:t xml:space="preserve"> подпись</w:t>
      </w:r>
      <w:r>
        <w:rPr>
          <w:rFonts w:hint="default"/>
        </w:rPr>
        <w:t xml:space="preserve"> ответственного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</w:t>
      </w:r>
      <w:r>
        <w:rPr>
          <w:rFonts w:hint="default"/>
        </w:rPr>
        <w:t>аботника</w:t>
      </w:r>
      <w:r>
        <w:rPr>
          <w:rFonts w:hint="default"/>
        </w:rPr>
        <w:t>, выдавшего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>;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</w:t>
      </w:r>
      <w:r>
        <w:rPr>
          <w:rFonts w:hint="default"/>
        </w:rPr>
        <w:t>) остаток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бланков.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III. Хранение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</w:p>
    <w:p w:rsidR="00A414F2">
      <w:pPr>
        <w:pStyle w:val="ConsPlusNormal"/>
        <w:bidi w:val="0"/>
        <w:ind w:firstLine="540"/>
        <w:jc w:val="both"/>
      </w:pPr>
    </w:p>
    <w:p w:rsidR="00A414F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13. Хранению</w:t>
      </w:r>
      <w:r>
        <w:rPr>
          <w:rFonts w:hint="default"/>
        </w:rPr>
        <w:t xml:space="preserve"> подлежат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>, выписанные</w:t>
      </w:r>
      <w:r>
        <w:rPr>
          <w:rFonts w:hint="default"/>
        </w:rPr>
        <w:t xml:space="preserve"> отдельным</w:t>
      </w:r>
      <w:r>
        <w:rPr>
          <w:rFonts w:hint="default"/>
        </w:rPr>
        <w:t xml:space="preserve"> категориям</w:t>
      </w:r>
      <w:r>
        <w:rPr>
          <w:rFonts w:hint="default"/>
        </w:rPr>
        <w:t xml:space="preserve"> граждан</w:t>
      </w:r>
      <w:r>
        <w:rPr>
          <w:rFonts w:hint="default"/>
        </w:rPr>
        <w:t>, предусмотренным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</w:t>
      </w:r>
      <w:r>
        <w:rPr>
          <w:rFonts w:hint="default"/>
        </w:rPr>
        <w:t>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имеющим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бесплатное</w:t>
      </w:r>
      <w:r>
        <w:rPr>
          <w:rFonts w:hint="default"/>
        </w:rPr>
        <w:t xml:space="preserve"> получение.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Запас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превышать</w:t>
      </w:r>
      <w:r>
        <w:rPr>
          <w:rFonts w:hint="default"/>
        </w:rPr>
        <w:t xml:space="preserve"> полугодовой</w:t>
      </w:r>
      <w:r>
        <w:rPr>
          <w:rFonts w:hint="default"/>
        </w:rPr>
        <w:t xml:space="preserve"> потребности.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15. В</w:t>
      </w:r>
      <w:r>
        <w:rPr>
          <w:rFonts w:hint="default"/>
        </w:rPr>
        <w:t xml:space="preserve"> каждой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лицо</w:t>
      </w:r>
      <w:r>
        <w:rPr>
          <w:rFonts w:hint="default"/>
        </w:rPr>
        <w:t>, ответственное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получение</w:t>
      </w:r>
      <w:r>
        <w:rPr>
          <w:rFonts w:hint="default"/>
        </w:rPr>
        <w:t>, хранение</w:t>
      </w:r>
      <w:r>
        <w:rPr>
          <w:rFonts w:hint="default"/>
        </w:rPr>
        <w:t>, учет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выдачу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должны</w:t>
      </w:r>
      <w:r>
        <w:rPr>
          <w:rFonts w:hint="default"/>
        </w:rPr>
        <w:t xml:space="preserve"> храниться</w:t>
      </w:r>
      <w:r>
        <w:rPr>
          <w:rFonts w:hint="default"/>
        </w:rPr>
        <w:t xml:space="preserve"> ответственным</w:t>
      </w:r>
      <w:r>
        <w:rPr>
          <w:rFonts w:hint="default"/>
        </w:rPr>
        <w:t xml:space="preserve"> лицом</w:t>
      </w:r>
      <w:r>
        <w:rPr>
          <w:rFonts w:hint="default"/>
        </w:rPr>
        <w:t>, назначенным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под</w:t>
      </w:r>
      <w:r>
        <w:rPr>
          <w:rFonts w:hint="default"/>
        </w:rPr>
        <w:t xml:space="preserve"> замком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металлическом</w:t>
      </w:r>
      <w:r>
        <w:rPr>
          <w:rFonts w:hint="default"/>
        </w:rPr>
        <w:t xml:space="preserve"> шкафу</w:t>
      </w:r>
      <w:r>
        <w:rPr>
          <w:rFonts w:hint="default"/>
        </w:rPr>
        <w:t xml:space="preserve"> (сейфе</w:t>
      </w:r>
      <w:r>
        <w:rPr>
          <w:rFonts w:hint="default"/>
        </w:rPr>
        <w:t>) или</w:t>
      </w:r>
      <w:r>
        <w:rPr>
          <w:rFonts w:hint="default"/>
        </w:rPr>
        <w:t xml:space="preserve"> металлическом</w:t>
      </w:r>
      <w:r>
        <w:rPr>
          <w:rFonts w:hint="default"/>
        </w:rPr>
        <w:t xml:space="preserve"> ящике.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17. Инд</w:t>
      </w:r>
      <w:r>
        <w:rPr>
          <w:rFonts w:hint="default"/>
        </w:rPr>
        <w:t>ивидуальный</w:t>
      </w:r>
      <w:r>
        <w:rPr>
          <w:rFonts w:hint="default"/>
        </w:rPr>
        <w:t xml:space="preserve"> предприниматель</w:t>
      </w:r>
      <w:r>
        <w:rPr>
          <w:rFonts w:hint="default"/>
        </w:rPr>
        <w:t>, имеющий</w:t>
      </w:r>
      <w:r>
        <w:rPr>
          <w:rFonts w:hint="default"/>
        </w:rPr>
        <w:t xml:space="preserve"> лицензию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, должен</w:t>
      </w:r>
      <w:r>
        <w:rPr>
          <w:rFonts w:hint="default"/>
        </w:rPr>
        <w:t xml:space="preserve"> хранить</w:t>
      </w:r>
      <w:r>
        <w:rPr>
          <w:rFonts w:hint="default"/>
        </w:rPr>
        <w:t xml:space="preserve">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замком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металлическом</w:t>
      </w:r>
      <w:r>
        <w:rPr>
          <w:rFonts w:hint="default"/>
        </w:rPr>
        <w:t xml:space="preserve"> шкафу</w:t>
      </w:r>
      <w:r>
        <w:rPr>
          <w:rFonts w:hint="default"/>
        </w:rPr>
        <w:t xml:space="preserve"> (сейфе</w:t>
      </w:r>
      <w:r>
        <w:rPr>
          <w:rFonts w:hint="default"/>
        </w:rPr>
        <w:t>) или</w:t>
      </w:r>
      <w:r>
        <w:rPr>
          <w:rFonts w:hint="default"/>
        </w:rPr>
        <w:t xml:space="preserve"> металлическом</w:t>
      </w:r>
      <w:r>
        <w:rPr>
          <w:rFonts w:hint="default"/>
        </w:rPr>
        <w:t xml:space="preserve"> ящике.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18. Постоянно</w:t>
      </w:r>
      <w:r>
        <w:rPr>
          <w:rFonts w:hint="default"/>
        </w:rPr>
        <w:t xml:space="preserve"> действующая</w:t>
      </w:r>
      <w:r>
        <w:rPr>
          <w:rFonts w:hint="default"/>
        </w:rPr>
        <w:t xml:space="preserve"> комиссия</w:t>
      </w:r>
      <w:r>
        <w:rPr>
          <w:rFonts w:hint="default"/>
        </w:rPr>
        <w:t>, создаваемая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провер</w:t>
      </w:r>
      <w:r>
        <w:rPr>
          <w:rFonts w:hint="default"/>
        </w:rPr>
        <w:t>яет</w:t>
      </w:r>
      <w:r>
        <w:rPr>
          <w:rFonts w:hint="default"/>
        </w:rPr>
        <w:t xml:space="preserve"> состояние</w:t>
      </w:r>
      <w:r>
        <w:rPr>
          <w:rFonts w:hint="default"/>
        </w:rPr>
        <w:t xml:space="preserve"> хранения</w:t>
      </w:r>
      <w:r>
        <w:rPr>
          <w:rFonts w:hint="default"/>
        </w:rPr>
        <w:t>, учета</w:t>
      </w:r>
      <w:r>
        <w:rPr>
          <w:rFonts w:hint="default"/>
        </w:rPr>
        <w:t>, фактическое</w:t>
      </w:r>
      <w:r>
        <w:rPr>
          <w:rFonts w:hint="default"/>
        </w:rPr>
        <w:t xml:space="preserve"> наличие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расход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раз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квартал.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несовпадения</w:t>
      </w:r>
      <w:r>
        <w:rPr>
          <w:rFonts w:hint="default"/>
        </w:rPr>
        <w:t xml:space="preserve"> книжного</w:t>
      </w:r>
      <w:r>
        <w:rPr>
          <w:rFonts w:hint="default"/>
        </w:rPr>
        <w:t xml:space="preserve"> остатка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фактическим</w:t>
      </w:r>
      <w:r>
        <w:rPr>
          <w:rFonts w:hint="default"/>
        </w:rPr>
        <w:t xml:space="preserve"> наличием</w:t>
      </w:r>
      <w:r>
        <w:rPr>
          <w:rFonts w:hint="default"/>
        </w:rPr>
        <w:t xml:space="preserve"> лицо</w:t>
      </w:r>
      <w:r>
        <w:rPr>
          <w:rFonts w:hint="default"/>
        </w:rPr>
        <w:t>, ответственное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получение</w:t>
      </w:r>
      <w:r>
        <w:rPr>
          <w:rFonts w:hint="default"/>
        </w:rPr>
        <w:t>, хранение</w:t>
      </w:r>
      <w:r>
        <w:rPr>
          <w:rFonts w:hint="default"/>
        </w:rPr>
        <w:t>, учет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выдачу</w:t>
      </w:r>
      <w:r>
        <w:rPr>
          <w:rFonts w:hint="default"/>
        </w:rPr>
        <w:t xml:space="preserve"> рецептурных</w:t>
      </w:r>
      <w:r>
        <w:rPr>
          <w:rFonts w:hint="default"/>
        </w:rPr>
        <w:t xml:space="preserve"> блан</w:t>
      </w:r>
      <w:r>
        <w:rPr>
          <w:rFonts w:hint="default"/>
        </w:rPr>
        <w:t>ков</w:t>
      </w:r>
      <w:r>
        <w:rPr>
          <w:rFonts w:hint="default"/>
        </w:rPr>
        <w:t>, несет</w:t>
      </w:r>
      <w:r>
        <w:rPr>
          <w:rFonts w:hint="default"/>
        </w:rPr>
        <w:t xml:space="preserve"> ответственность</w:t>
      </w:r>
      <w:r>
        <w:rPr>
          <w:rFonts w:hint="default"/>
        </w:rPr>
        <w:t>, предусмотренную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A414F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 Рецептурные</w:t>
      </w:r>
      <w:r>
        <w:rPr>
          <w:rFonts w:hint="default"/>
        </w:rPr>
        <w:t xml:space="preserve"> бланки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количестве</w:t>
      </w:r>
      <w:r>
        <w:rPr>
          <w:rFonts w:hint="default"/>
        </w:rPr>
        <w:t xml:space="preserve"> двухнедельной</w:t>
      </w:r>
      <w:r>
        <w:rPr>
          <w:rFonts w:hint="default"/>
        </w:rPr>
        <w:t xml:space="preserve"> потребности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работникам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распоряжению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заместителя.</w:t>
      </w: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bidi w:val="0"/>
        <w:jc w:val="both"/>
      </w:pPr>
    </w:p>
    <w:p w:rsidR="00A414F2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F2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14F2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14F2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14F2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092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092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14F2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14F2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20.12.2012 N 1181н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</w:t>
          </w:r>
          <w:r>
            <w:rPr>
              <w:rFonts w:ascii="Tahoma" w:hAnsi="Tahoma" w:cs="Tahoma" w:hint="default"/>
              <w:sz w:val="16"/>
              <w:szCs w:val="16"/>
            </w:rPr>
            <w:t>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порядка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назначения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выписывания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медицинских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изделий</w:t>
          </w:r>
          <w:r>
            <w:rPr>
              <w:rFonts w:ascii="Tahoma" w:hAnsi="Tahoma" w:cs="Tahoma" w:hint="default"/>
              <w:sz w:val="16"/>
              <w:szCs w:val="16"/>
            </w:rPr>
            <w:t>, 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та...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14F2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A414F2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A414F2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2E"/>
    <w:rsid w:val="00460DDF"/>
    <w:rsid w:val="007E07D8"/>
    <w:rsid w:val="00A414F2"/>
    <w:rsid w:val="00E8092E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287498&amp;date=18.09.2023" TargetMode="External" /><Relationship Id="rId11" Type="http://schemas.openxmlformats.org/officeDocument/2006/relationships/hyperlink" Target="https://login.consultant.ru/link/?req=doc&amp;base=LAW&amp;n=99661&amp;date=18.09.2023&amp;dst=100004&amp;field=134" TargetMode="External" /><Relationship Id="rId12" Type="http://schemas.openxmlformats.org/officeDocument/2006/relationships/hyperlink" Target="https://login.consultant.ru/link/?req=doc&amp;base=LAW&amp;n=436343&amp;date=18.09.2023&amp;dst=100254&amp;field=134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100153&amp;field=134" TargetMode="External" /><Relationship Id="rId7" Type="http://schemas.openxmlformats.org/officeDocument/2006/relationships/hyperlink" Target="https://login.consultant.ru/link/?req=doc&amp;base=LAW&amp;n=445298&amp;date=18.09.2023&amp;dst=100203&amp;field=134" TargetMode="External" /><Relationship Id="rId8" Type="http://schemas.openxmlformats.org/officeDocument/2006/relationships/hyperlink" Target="https://login.consultant.ru/link/?req=doc&amp;base=LAW&amp;n=436343&amp;date=18.09.2023&amp;dst=100028&amp;field=134" TargetMode="External" /><Relationship Id="rId9" Type="http://schemas.openxmlformats.org/officeDocument/2006/relationships/hyperlink" Target="https://login.consultant.ru/link/?req=doc&amp;base=LAW&amp;n=432347&amp;date=18.09.20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3781</Words>
  <Characters>21558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1181н"Об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хранения"(Зарегистрировано в Миню</dc:title>
  <dc:creator>User</dc:creator>
  <cp:lastModifiedBy>User</cp:lastModifiedBy>
  <cp:revision>2</cp:revision>
  <dcterms:created xsi:type="dcterms:W3CDTF">2023-10-06T16:43:00Z</dcterms:created>
  <dcterms:modified xsi:type="dcterms:W3CDTF">2023-10-06T16:43:00Z</dcterms:modified>
</cp:coreProperties>
</file>